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09FA8" w14:textId="4D845E05" w:rsidR="00B446DF" w:rsidRPr="003A0536" w:rsidRDefault="00B64513" w:rsidP="003A0536">
      <w:pPr>
        <w:ind w:left="-2410"/>
        <w:rPr>
          <w:rFonts w:ascii="Verdana" w:hAnsi="Verdana"/>
          <w:b/>
          <w:sz w:val="28"/>
          <w:szCs w:val="28"/>
        </w:rPr>
      </w:pPr>
      <w:r>
        <w:rPr>
          <w:noProof/>
          <w:sz w:val="28"/>
          <w:szCs w:val="28"/>
        </w:rPr>
        <w:drawing>
          <wp:anchor distT="0" distB="0" distL="114300" distR="114300" simplePos="0" relativeHeight="251658241" behindDoc="0" locked="0" layoutInCell="1" allowOverlap="1" wp14:anchorId="13C0EB8B" wp14:editId="0DD6713F">
            <wp:simplePos x="0" y="0"/>
            <wp:positionH relativeFrom="column">
              <wp:posOffset>2190115</wp:posOffset>
            </wp:positionH>
            <wp:positionV relativeFrom="paragraph">
              <wp:posOffset>-1061085</wp:posOffset>
            </wp:positionV>
            <wp:extent cx="2773045" cy="1314450"/>
            <wp:effectExtent l="0" t="0" r="0" b="0"/>
            <wp:wrapNone/>
            <wp:docPr id="1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r="57271"/>
                    <a:stretch>
                      <a:fillRect/>
                    </a:stretch>
                  </pic:blipFill>
                  <pic:spPr bwMode="auto">
                    <a:xfrm>
                      <a:off x="0" y="0"/>
                      <a:ext cx="2773045" cy="1314450"/>
                    </a:xfrm>
                    <a:prstGeom prst="rect">
                      <a:avLst/>
                    </a:prstGeom>
                    <a:noFill/>
                  </pic:spPr>
                </pic:pic>
              </a:graphicData>
            </a:graphic>
            <wp14:sizeRelH relativeFrom="page">
              <wp14:pctWidth>0</wp14:pctWidth>
            </wp14:sizeRelH>
            <wp14:sizeRelV relativeFrom="page">
              <wp14:pctHeight>0</wp14:pctHeight>
            </wp14:sizeRelV>
          </wp:anchor>
        </w:drawing>
      </w:r>
      <w:r w:rsidR="003A0536" w:rsidRPr="003A0536">
        <w:rPr>
          <w:rFonts w:ascii="Verdana" w:hAnsi="Verdana" w:cs="Arial"/>
          <w:b/>
          <w:sz w:val="28"/>
          <w:szCs w:val="28"/>
        </w:rPr>
        <w:t xml:space="preserve"> </w:t>
      </w:r>
      <w:r w:rsidR="00B446DF" w:rsidRPr="003A0536">
        <w:rPr>
          <w:rFonts w:ascii="Verdana" w:hAnsi="Verdana" w:cs="Arial"/>
          <w:b/>
          <w:sz w:val="28"/>
          <w:szCs w:val="28"/>
        </w:rPr>
        <w:br/>
      </w:r>
      <w:r w:rsidR="00B446DF" w:rsidRPr="003A0536">
        <w:rPr>
          <w:rFonts w:ascii="Verdana" w:hAnsi="Verdana" w:cs="Arial"/>
          <w:b/>
          <w:sz w:val="28"/>
          <w:szCs w:val="28"/>
        </w:rPr>
        <w:br/>
      </w:r>
      <w:r w:rsidR="00D368F0">
        <w:rPr>
          <w:rFonts w:ascii="Verdana" w:hAnsi="Verdana"/>
          <w:b/>
          <w:sz w:val="28"/>
          <w:szCs w:val="28"/>
        </w:rPr>
        <w:t xml:space="preserve">Application under MIFIDPRU 2.3.2R for </w:t>
      </w:r>
      <w:r w:rsidR="00211F6E">
        <w:rPr>
          <w:rFonts w:ascii="Verdana" w:hAnsi="Verdana"/>
          <w:b/>
          <w:sz w:val="28"/>
          <w:szCs w:val="28"/>
        </w:rPr>
        <w:t>exemption</w:t>
      </w:r>
      <w:r w:rsidR="00D368F0">
        <w:rPr>
          <w:rFonts w:ascii="Verdana" w:hAnsi="Verdana"/>
          <w:b/>
          <w:sz w:val="28"/>
          <w:szCs w:val="28"/>
        </w:rPr>
        <w:t xml:space="preserve"> from individual liquidity requirements in MIFIDPRU 6 for firms in a consolidated </w:t>
      </w:r>
      <w:r w:rsidR="0073308C">
        <w:rPr>
          <w:rFonts w:ascii="Verdana" w:hAnsi="Verdana"/>
          <w:b/>
          <w:sz w:val="28"/>
          <w:szCs w:val="28"/>
        </w:rPr>
        <w:t xml:space="preserve">CRR or MIFIDPRU </w:t>
      </w:r>
      <w:r w:rsidR="00D368F0">
        <w:rPr>
          <w:rFonts w:ascii="Verdana" w:hAnsi="Verdana"/>
          <w:b/>
          <w:sz w:val="28"/>
          <w:szCs w:val="28"/>
        </w:rPr>
        <w:t>group</w:t>
      </w:r>
    </w:p>
    <w:p w14:paraId="174998B8" w14:textId="77777777" w:rsidR="003A0536" w:rsidRDefault="003A0536" w:rsidP="00B446DF">
      <w:pPr>
        <w:ind w:left="-2410"/>
        <w:jc w:val="both"/>
        <w:rPr>
          <w:rFonts w:ascii="Verdana" w:hAnsi="Verdana"/>
          <w:b/>
          <w:sz w:val="24"/>
          <w:szCs w:val="24"/>
        </w:rPr>
      </w:pPr>
    </w:p>
    <w:p w14:paraId="7D749685" w14:textId="77777777" w:rsidR="00B446DF" w:rsidRPr="00047382" w:rsidRDefault="00B446DF" w:rsidP="00B446DF">
      <w:pPr>
        <w:ind w:left="-2410"/>
        <w:jc w:val="both"/>
        <w:rPr>
          <w:rFonts w:ascii="Verdana" w:hAnsi="Verdana"/>
          <w:b/>
          <w:sz w:val="24"/>
          <w:szCs w:val="24"/>
        </w:rPr>
      </w:pPr>
      <w:r w:rsidRPr="00047382">
        <w:rPr>
          <w:rFonts w:ascii="Verdana" w:hAnsi="Verdana"/>
          <w:b/>
          <w:sz w:val="24"/>
          <w:szCs w:val="24"/>
        </w:rPr>
        <w:t>Full name of applicant firm</w:t>
      </w:r>
    </w:p>
    <w:tbl>
      <w:tblPr>
        <w:tblW w:w="0" w:type="auto"/>
        <w:tblInd w:w="-23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105"/>
      </w:tblGrid>
      <w:tr w:rsidR="00B446DF" w:rsidRPr="00862EE7" w14:paraId="6B05D4A3" w14:textId="77777777" w:rsidTr="006B7AF5">
        <w:trPr>
          <w:trHeight w:val="463"/>
        </w:trPr>
        <w:tc>
          <w:tcPr>
            <w:tcW w:w="10207" w:type="dxa"/>
            <w:shd w:val="clear" w:color="auto" w:fill="auto"/>
          </w:tcPr>
          <w:p w14:paraId="7CBF57AF" w14:textId="77777777" w:rsidR="002B684C" w:rsidRPr="00862EE7" w:rsidRDefault="00B446DF" w:rsidP="0099685F">
            <w:pPr>
              <w:ind w:left="176"/>
              <w:rPr>
                <w:rFonts w:ascii="Verdana" w:hAnsi="Verdana"/>
                <w:noProof/>
              </w:rPr>
            </w:pPr>
            <w:r w:rsidRPr="00862EE7">
              <w:rPr>
                <w:rFonts w:ascii="Verdana" w:hAnsi="Verdana"/>
              </w:rPr>
              <w:fldChar w:fldCharType="begin">
                <w:ffData>
                  <w:name w:val="Text55"/>
                  <w:enabled/>
                  <w:calcOnExit w:val="0"/>
                  <w:textInput/>
                </w:ffData>
              </w:fldChar>
            </w:r>
            <w:bookmarkStart w:id="0" w:name="Text55"/>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p>
          <w:p w14:paraId="5393E004" w14:textId="77777777" w:rsidR="00B446DF" w:rsidRPr="00862EE7" w:rsidRDefault="00B446DF" w:rsidP="0099685F">
            <w:pPr>
              <w:ind w:left="176"/>
              <w:rPr>
                <w:rFonts w:ascii="Verdana" w:hAnsi="Verdana"/>
              </w:rPr>
            </w:pPr>
            <w:r w:rsidRPr="00862EE7">
              <w:rPr>
                <w:rFonts w:ascii="Verdana" w:hAnsi="Verdana"/>
              </w:rPr>
              <w:fldChar w:fldCharType="end"/>
            </w:r>
            <w:bookmarkEnd w:id="0"/>
          </w:p>
        </w:tc>
      </w:tr>
    </w:tbl>
    <w:p w14:paraId="59BB7397" w14:textId="180A408C" w:rsidR="00F83EAA" w:rsidRPr="00842101" w:rsidRDefault="00B64513">
      <w:r>
        <w:rPr>
          <w:noProof/>
        </w:rPr>
        <mc:AlternateContent>
          <mc:Choice Requires="wps">
            <w:drawing>
              <wp:anchor distT="0" distB="0" distL="114300" distR="114300" simplePos="0" relativeHeight="251658240" behindDoc="0" locked="0" layoutInCell="1" allowOverlap="1" wp14:anchorId="6B18F176" wp14:editId="20A5E9E2">
                <wp:simplePos x="0" y="0"/>
                <wp:positionH relativeFrom="page">
                  <wp:posOffset>653415</wp:posOffset>
                </wp:positionH>
                <wp:positionV relativeFrom="page">
                  <wp:posOffset>3014980</wp:posOffset>
                </wp:positionV>
                <wp:extent cx="6600825" cy="6924675"/>
                <wp:effectExtent l="0" t="0" r="0" b="0"/>
                <wp:wrapNone/>
                <wp:docPr id="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0825" cy="6924675"/>
                        </a:xfrm>
                        <a:prstGeom prst="rect">
                          <a:avLst/>
                        </a:prstGeom>
                        <a:solidFill>
                          <a:srgbClr val="FFFFFF"/>
                        </a:solidFill>
                        <a:ln w="9525">
                          <a:solidFill>
                            <a:srgbClr val="000000"/>
                          </a:solidFill>
                          <a:miter lim="800000"/>
                          <a:headEnd/>
                          <a:tailEnd/>
                        </a:ln>
                      </wps:spPr>
                      <wps:txbx>
                        <w:txbxContent>
                          <w:p w14:paraId="52B60C73" w14:textId="77777777" w:rsidR="00CC7134" w:rsidRPr="00443DF6" w:rsidRDefault="00CC7134" w:rsidP="00892FB2">
                            <w:pPr>
                              <w:spacing w:before="360"/>
                              <w:ind w:left="142"/>
                              <w:rPr>
                                <w:rFonts w:ascii="Verdana" w:hAnsi="Verdana"/>
                                <w:b/>
                                <w:sz w:val="22"/>
                                <w:u w:val="single"/>
                              </w:rPr>
                            </w:pPr>
                            <w:bookmarkStart w:id="1" w:name="_Hlk77752910"/>
                            <w:r w:rsidRPr="00443DF6">
                              <w:rPr>
                                <w:rFonts w:ascii="Verdana" w:hAnsi="Verdana"/>
                                <w:b/>
                                <w:sz w:val="22"/>
                                <w:u w:val="single"/>
                              </w:rPr>
                              <w:t>Important information you should read before completing this form</w:t>
                            </w:r>
                          </w:p>
                          <w:p w14:paraId="2D0875D0" w14:textId="6740A293" w:rsidR="00097B96" w:rsidRPr="00967A0D" w:rsidRDefault="003A0536" w:rsidP="004356FD">
                            <w:pPr>
                              <w:tabs>
                                <w:tab w:val="right" w:pos="4253"/>
                              </w:tabs>
                              <w:spacing w:line="240" w:lineRule="exact"/>
                              <w:ind w:left="142" w:right="312" w:hanging="284"/>
                              <w:rPr>
                                <w:rFonts w:ascii="Verdana" w:hAnsi="Verdana"/>
                              </w:rPr>
                            </w:pPr>
                            <w:r>
                              <w:rPr>
                                <w:rFonts w:ascii="Verdana" w:hAnsi="Verdana"/>
                              </w:rPr>
                              <w:tab/>
                            </w:r>
                            <w:r w:rsidR="00FB3789" w:rsidRPr="00967A0D">
                              <w:rPr>
                                <w:rFonts w:ascii="Verdana" w:hAnsi="Verdana"/>
                              </w:rPr>
                              <w:t xml:space="preserve">We require all applicant firms </w:t>
                            </w:r>
                            <w:r w:rsidR="007967F0" w:rsidRPr="00967A0D">
                              <w:rPr>
                                <w:rFonts w:ascii="Verdana" w:hAnsi="Verdana"/>
                              </w:rPr>
                              <w:t xml:space="preserve">seeking exemption </w:t>
                            </w:r>
                            <w:r w:rsidR="00023704" w:rsidRPr="00967A0D">
                              <w:rPr>
                                <w:rFonts w:ascii="Verdana" w:hAnsi="Verdana"/>
                              </w:rPr>
                              <w:t xml:space="preserve">from liquidity requirements in MIFIDPRU 6 </w:t>
                            </w:r>
                            <w:r w:rsidR="007967F0" w:rsidRPr="00967A0D">
                              <w:rPr>
                                <w:rFonts w:ascii="Verdana" w:hAnsi="Verdana"/>
                              </w:rPr>
                              <w:t>on an individual basi</w:t>
                            </w:r>
                            <w:r w:rsidR="00685BBF">
                              <w:rPr>
                                <w:rFonts w:ascii="Verdana" w:hAnsi="Verdana"/>
                              </w:rPr>
                              <w:t>s</w:t>
                            </w:r>
                            <w:r w:rsidR="007967F0" w:rsidRPr="00967A0D">
                              <w:rPr>
                                <w:rFonts w:ascii="Verdana" w:hAnsi="Verdana"/>
                              </w:rPr>
                              <w:t xml:space="preserve"> to complete this application form</w:t>
                            </w:r>
                            <w:r w:rsidR="00967A0D">
                              <w:rPr>
                                <w:rFonts w:ascii="Verdana" w:hAnsi="Verdana"/>
                              </w:rPr>
                              <w:t>.</w:t>
                            </w:r>
                            <w:r w:rsidR="007967F0" w:rsidRPr="00967A0D">
                              <w:rPr>
                                <w:rFonts w:ascii="Verdana" w:hAnsi="Verdana"/>
                              </w:rPr>
                              <w:t xml:space="preserve"> </w:t>
                            </w:r>
                            <w:r w:rsidR="00967A0D" w:rsidRPr="00967A0D">
                              <w:rPr>
                                <w:rFonts w:ascii="Verdana" w:hAnsi="Verdana"/>
                              </w:rPr>
                              <w:t>You must ensure you include all relevant information in th</w:t>
                            </w:r>
                            <w:r w:rsidR="00551DC9">
                              <w:rPr>
                                <w:rFonts w:ascii="Verdana" w:hAnsi="Verdana"/>
                              </w:rPr>
                              <w:t>e</w:t>
                            </w:r>
                            <w:r w:rsidR="00967A0D" w:rsidRPr="00967A0D">
                              <w:rPr>
                                <w:rFonts w:ascii="Verdana" w:hAnsi="Verdana"/>
                              </w:rPr>
                              <w:t xml:space="preserve"> form</w:t>
                            </w:r>
                            <w:r w:rsidR="00967A0D">
                              <w:rPr>
                                <w:rFonts w:ascii="Verdana" w:hAnsi="Verdana"/>
                              </w:rPr>
                              <w:t xml:space="preserve"> and provide supporting information </w:t>
                            </w:r>
                            <w:r w:rsidR="00551DC9">
                              <w:rPr>
                                <w:rFonts w:ascii="Verdana" w:hAnsi="Verdana"/>
                              </w:rPr>
                              <w:t>if</w:t>
                            </w:r>
                            <w:r w:rsidR="00967A0D">
                              <w:rPr>
                                <w:rFonts w:ascii="Verdana" w:hAnsi="Verdana"/>
                              </w:rPr>
                              <w:t xml:space="preserve"> r</w:t>
                            </w:r>
                            <w:r w:rsidR="00C47256">
                              <w:rPr>
                                <w:rFonts w:ascii="Verdana" w:hAnsi="Verdana"/>
                              </w:rPr>
                              <w:t>equired</w:t>
                            </w:r>
                            <w:r w:rsidR="00967A0D" w:rsidRPr="00967A0D">
                              <w:rPr>
                                <w:rFonts w:ascii="Verdana" w:hAnsi="Verdana"/>
                              </w:rPr>
                              <w:t xml:space="preserve">. If you do not, your application will be delayed while you answer further questions from us. </w:t>
                            </w:r>
                          </w:p>
                          <w:p w14:paraId="389C84D4" w14:textId="77777777" w:rsidR="00023704" w:rsidRDefault="00023704" w:rsidP="004356FD">
                            <w:pPr>
                              <w:tabs>
                                <w:tab w:val="right" w:pos="4253"/>
                              </w:tabs>
                              <w:spacing w:line="240" w:lineRule="exact"/>
                              <w:ind w:left="142" w:right="312" w:hanging="284"/>
                              <w:rPr>
                                <w:rFonts w:ascii="Verdana" w:hAnsi="Verdana"/>
                              </w:rPr>
                            </w:pPr>
                          </w:p>
                          <w:p w14:paraId="67A091CE" w14:textId="77777777" w:rsidR="00023704" w:rsidRDefault="00023704" w:rsidP="004356FD">
                            <w:pPr>
                              <w:tabs>
                                <w:tab w:val="right" w:pos="4253"/>
                              </w:tabs>
                              <w:spacing w:line="240" w:lineRule="exact"/>
                              <w:ind w:left="142" w:right="312" w:hanging="284"/>
                              <w:rPr>
                                <w:rFonts w:ascii="Verdana" w:hAnsi="Verdana"/>
                              </w:rPr>
                            </w:pPr>
                            <w:r>
                              <w:rPr>
                                <w:rFonts w:ascii="Verdana" w:hAnsi="Verdana"/>
                              </w:rPr>
                              <w:tab/>
                              <w:t>Please keep a copy of the form you complete and the supporting documents that you include with this application form for future reference.</w:t>
                            </w:r>
                          </w:p>
                          <w:p w14:paraId="16066F0B" w14:textId="77777777" w:rsidR="006B7AF5" w:rsidRDefault="006B7AF5" w:rsidP="004356FD">
                            <w:pPr>
                              <w:tabs>
                                <w:tab w:val="right" w:pos="4253"/>
                              </w:tabs>
                              <w:spacing w:line="240" w:lineRule="exact"/>
                              <w:ind w:left="142" w:right="312" w:hanging="284"/>
                              <w:rPr>
                                <w:rFonts w:ascii="Verdana" w:hAnsi="Verdana"/>
                              </w:rPr>
                            </w:pPr>
                          </w:p>
                          <w:p w14:paraId="0FDEBF5B" w14:textId="77777777" w:rsidR="00023704" w:rsidRPr="00811848" w:rsidRDefault="006B7AF5" w:rsidP="006B7AF5">
                            <w:pPr>
                              <w:tabs>
                                <w:tab w:val="right" w:pos="4253"/>
                              </w:tabs>
                              <w:spacing w:line="240" w:lineRule="exact"/>
                              <w:ind w:left="142" w:right="312" w:hanging="284"/>
                              <w:rPr>
                                <w:rFonts w:ascii="Verdana" w:hAnsi="Verdana"/>
                              </w:rPr>
                            </w:pPr>
                            <w:r>
                              <w:rPr>
                                <w:rFonts w:ascii="Verdana" w:hAnsi="Verdana"/>
                              </w:rPr>
                              <w:tab/>
                            </w:r>
                            <w:r w:rsidR="00023704" w:rsidRPr="00DD694F">
                              <w:rPr>
                                <w:rFonts w:ascii="Verdana" w:hAnsi="Verdana"/>
                              </w:rPr>
                              <w:t xml:space="preserve">The FCA process personal data in line with the requirements of The General Data Protection Regulation (EU) 2016/679 and the Data Protection Act 2018. For further information about the way we use the personal data collected in this form, please read our privacy notice available on our website: FCA : </w:t>
                            </w:r>
                            <w:hyperlink r:id="rId15" w:history="1">
                              <w:r w:rsidRPr="00274A7A">
                                <w:rPr>
                                  <w:rStyle w:val="Hyperlink"/>
                                  <w:rFonts w:ascii="Verdana" w:hAnsi="Verdana"/>
                                </w:rPr>
                                <w:t>www.fca.org.uk/privacy</w:t>
                              </w:r>
                            </w:hyperlink>
                            <w:r>
                              <w:rPr>
                                <w:rFonts w:ascii="Verdana" w:hAnsi="Verdana"/>
                              </w:rPr>
                              <w:t xml:space="preserve">   </w:t>
                            </w:r>
                          </w:p>
                          <w:bookmarkEnd w:id="1"/>
                          <w:p w14:paraId="6F5FCF09" w14:textId="77777777" w:rsidR="00CC7134" w:rsidRPr="00842101" w:rsidRDefault="00CC7134" w:rsidP="006B7AF5">
                            <w:pPr>
                              <w:tabs>
                                <w:tab w:val="right" w:pos="4253"/>
                              </w:tabs>
                              <w:spacing w:line="240" w:lineRule="exact"/>
                              <w:ind w:left="142" w:right="312" w:hanging="284"/>
                              <w:rPr>
                                <w:sz w:val="18"/>
                              </w:rPr>
                            </w:pPr>
                          </w:p>
                          <w:p w14:paraId="49968953" w14:textId="77777777" w:rsidR="00CC7134" w:rsidRPr="00842101" w:rsidRDefault="00CC7134" w:rsidP="00E40B8F">
                            <w:pPr>
                              <w:ind w:left="142"/>
                            </w:pP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8F176" id="Rectangle 124" o:spid="_x0000_s1026" style="position:absolute;margin-left:51.45pt;margin-top:237.4pt;width:519.75pt;height:545.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">
                <v:textbox inset="8mm,0,5mm,0">
                  <w:txbxContent>
                    <w:p w14:paraId="52B60C73" w14:textId="77777777" w:rsidR="00CC7134" w:rsidRPr="00443DF6" w:rsidRDefault="00CC7134" w:rsidP="00892FB2">
                      <w:pPr>
                        <w:spacing w:before="360"/>
                        <w:ind w:left="142"/>
                        <w:rPr>
                          <w:rFonts w:ascii="Verdana" w:hAnsi="Verdana"/>
                          <w:b/>
                          <w:sz w:val="22"/>
                          <w:u w:val="single"/>
                        </w:rPr>
                      </w:pPr>
                      <w:bookmarkStart w:id="2" w:name="_Hlk77752910"/>
                      <w:r w:rsidRPr="00443DF6">
                        <w:rPr>
                          <w:rFonts w:ascii="Verdana" w:hAnsi="Verdana"/>
                          <w:b/>
                          <w:sz w:val="22"/>
                          <w:u w:val="single"/>
                        </w:rPr>
                        <w:t>Important information you should read before completing this form</w:t>
                      </w:r>
                    </w:p>
                    <w:p w14:paraId="2D0875D0" w14:textId="6740A293" w:rsidR="00097B96" w:rsidRPr="00967A0D" w:rsidRDefault="003A0536" w:rsidP="004356FD">
                      <w:pPr>
                        <w:tabs>
                          <w:tab w:val="right" w:pos="4253"/>
                        </w:tabs>
                        <w:spacing w:line="240" w:lineRule="exact"/>
                        <w:ind w:left="142" w:right="312" w:hanging="284"/>
                        <w:rPr>
                          <w:rFonts w:ascii="Verdana" w:hAnsi="Verdana"/>
                        </w:rPr>
                      </w:pPr>
                      <w:r>
                        <w:rPr>
                          <w:rFonts w:ascii="Verdana" w:hAnsi="Verdana"/>
                        </w:rPr>
                        <w:tab/>
                      </w:r>
                      <w:r w:rsidR="00FB3789" w:rsidRPr="00967A0D">
                        <w:rPr>
                          <w:rFonts w:ascii="Verdana" w:hAnsi="Verdana"/>
                        </w:rPr>
                        <w:t xml:space="preserve">We require all applicant firms </w:t>
                      </w:r>
                      <w:r w:rsidR="007967F0" w:rsidRPr="00967A0D">
                        <w:rPr>
                          <w:rFonts w:ascii="Verdana" w:hAnsi="Verdana"/>
                        </w:rPr>
                        <w:t xml:space="preserve">seeking exemption </w:t>
                      </w:r>
                      <w:r w:rsidR="00023704" w:rsidRPr="00967A0D">
                        <w:rPr>
                          <w:rFonts w:ascii="Verdana" w:hAnsi="Verdana"/>
                        </w:rPr>
                        <w:t xml:space="preserve">from liquidity requirements in MIFIDPRU 6 </w:t>
                      </w:r>
                      <w:r w:rsidR="007967F0" w:rsidRPr="00967A0D">
                        <w:rPr>
                          <w:rFonts w:ascii="Verdana" w:hAnsi="Verdana"/>
                        </w:rPr>
                        <w:t>on an individual basi</w:t>
                      </w:r>
                      <w:r w:rsidR="00685BBF">
                        <w:rPr>
                          <w:rFonts w:ascii="Verdana" w:hAnsi="Verdana"/>
                        </w:rPr>
                        <w:t>s</w:t>
                      </w:r>
                      <w:r w:rsidR="007967F0" w:rsidRPr="00967A0D">
                        <w:rPr>
                          <w:rFonts w:ascii="Verdana" w:hAnsi="Verdana"/>
                        </w:rPr>
                        <w:t xml:space="preserve"> to complete this application form</w:t>
                      </w:r>
                      <w:r w:rsidR="00967A0D">
                        <w:rPr>
                          <w:rFonts w:ascii="Verdana" w:hAnsi="Verdana"/>
                        </w:rPr>
                        <w:t>.</w:t>
                      </w:r>
                      <w:r w:rsidR="007967F0" w:rsidRPr="00967A0D">
                        <w:rPr>
                          <w:rFonts w:ascii="Verdana" w:hAnsi="Verdana"/>
                        </w:rPr>
                        <w:t xml:space="preserve"> </w:t>
                      </w:r>
                      <w:r w:rsidR="00967A0D" w:rsidRPr="00967A0D">
                        <w:rPr>
                          <w:rFonts w:ascii="Verdana" w:hAnsi="Verdana"/>
                        </w:rPr>
                        <w:t>You must ensure you include all relevant information in th</w:t>
                      </w:r>
                      <w:r w:rsidR="00551DC9">
                        <w:rPr>
                          <w:rFonts w:ascii="Verdana" w:hAnsi="Verdana"/>
                        </w:rPr>
                        <w:t>e</w:t>
                      </w:r>
                      <w:r w:rsidR="00967A0D" w:rsidRPr="00967A0D">
                        <w:rPr>
                          <w:rFonts w:ascii="Verdana" w:hAnsi="Verdana"/>
                        </w:rPr>
                        <w:t xml:space="preserve"> form</w:t>
                      </w:r>
                      <w:r w:rsidR="00967A0D">
                        <w:rPr>
                          <w:rFonts w:ascii="Verdana" w:hAnsi="Verdana"/>
                        </w:rPr>
                        <w:t xml:space="preserve"> and provide supporting information </w:t>
                      </w:r>
                      <w:r w:rsidR="00551DC9">
                        <w:rPr>
                          <w:rFonts w:ascii="Verdana" w:hAnsi="Verdana"/>
                        </w:rPr>
                        <w:t>if</w:t>
                      </w:r>
                      <w:r w:rsidR="00967A0D">
                        <w:rPr>
                          <w:rFonts w:ascii="Verdana" w:hAnsi="Verdana"/>
                        </w:rPr>
                        <w:t xml:space="preserve"> r</w:t>
                      </w:r>
                      <w:r w:rsidR="00C47256">
                        <w:rPr>
                          <w:rFonts w:ascii="Verdana" w:hAnsi="Verdana"/>
                        </w:rPr>
                        <w:t>equired</w:t>
                      </w:r>
                      <w:r w:rsidR="00967A0D" w:rsidRPr="00967A0D">
                        <w:rPr>
                          <w:rFonts w:ascii="Verdana" w:hAnsi="Verdana"/>
                        </w:rPr>
                        <w:t xml:space="preserve">. If you do not, your application will be delayed while you answer further questions from us. </w:t>
                      </w:r>
                    </w:p>
                    <w:p w14:paraId="389C84D4" w14:textId="77777777" w:rsidR="00023704" w:rsidRDefault="00023704" w:rsidP="004356FD">
                      <w:pPr>
                        <w:tabs>
                          <w:tab w:val="right" w:pos="4253"/>
                        </w:tabs>
                        <w:spacing w:line="240" w:lineRule="exact"/>
                        <w:ind w:left="142" w:right="312" w:hanging="284"/>
                        <w:rPr>
                          <w:rFonts w:ascii="Verdana" w:hAnsi="Verdana"/>
                        </w:rPr>
                      </w:pPr>
                    </w:p>
                    <w:p w14:paraId="67A091CE" w14:textId="77777777" w:rsidR="00023704" w:rsidRDefault="00023704" w:rsidP="004356FD">
                      <w:pPr>
                        <w:tabs>
                          <w:tab w:val="right" w:pos="4253"/>
                        </w:tabs>
                        <w:spacing w:line="240" w:lineRule="exact"/>
                        <w:ind w:left="142" w:right="312" w:hanging="284"/>
                        <w:rPr>
                          <w:rFonts w:ascii="Verdana" w:hAnsi="Verdana"/>
                        </w:rPr>
                      </w:pPr>
                      <w:r>
                        <w:rPr>
                          <w:rFonts w:ascii="Verdana" w:hAnsi="Verdana"/>
                        </w:rPr>
                        <w:tab/>
                        <w:t>Please keep a copy of the form you complete and the supporting documents that you include with this application form for future reference.</w:t>
                      </w:r>
                    </w:p>
                    <w:p w14:paraId="16066F0B" w14:textId="77777777" w:rsidR="006B7AF5" w:rsidRDefault="006B7AF5" w:rsidP="004356FD">
                      <w:pPr>
                        <w:tabs>
                          <w:tab w:val="right" w:pos="4253"/>
                        </w:tabs>
                        <w:spacing w:line="240" w:lineRule="exact"/>
                        <w:ind w:left="142" w:right="312" w:hanging="284"/>
                        <w:rPr>
                          <w:rFonts w:ascii="Verdana" w:hAnsi="Verdana"/>
                        </w:rPr>
                      </w:pPr>
                    </w:p>
                    <w:p w14:paraId="0FDEBF5B" w14:textId="77777777" w:rsidR="00023704" w:rsidRPr="00811848" w:rsidRDefault="006B7AF5" w:rsidP="006B7AF5">
                      <w:pPr>
                        <w:tabs>
                          <w:tab w:val="right" w:pos="4253"/>
                        </w:tabs>
                        <w:spacing w:line="240" w:lineRule="exact"/>
                        <w:ind w:left="142" w:right="312" w:hanging="284"/>
                        <w:rPr>
                          <w:rFonts w:ascii="Verdana" w:hAnsi="Verdana"/>
                        </w:rPr>
                      </w:pPr>
                      <w:r>
                        <w:rPr>
                          <w:rFonts w:ascii="Verdana" w:hAnsi="Verdana"/>
                        </w:rPr>
                        <w:tab/>
                      </w:r>
                      <w:r w:rsidR="00023704" w:rsidRPr="00DD694F">
                        <w:rPr>
                          <w:rFonts w:ascii="Verdana" w:hAnsi="Verdana"/>
                        </w:rPr>
                        <w:t xml:space="preserve">The FCA process personal data in line with the requirements of The General Data Protection Regulation (EU) 2016/679 and the Data Protection Act 2018. For further information about the way we use the personal data collected in this form, please read our privacy notice available on our website: FCA : </w:t>
                      </w:r>
                      <w:hyperlink r:id="rId16" w:history="1">
                        <w:r w:rsidRPr="00274A7A">
                          <w:rPr>
                            <w:rStyle w:val="Hyperlink"/>
                            <w:rFonts w:ascii="Verdana" w:hAnsi="Verdana"/>
                          </w:rPr>
                          <w:t>www.fca.org.uk/privacy</w:t>
                        </w:r>
                      </w:hyperlink>
                      <w:r>
                        <w:rPr>
                          <w:rFonts w:ascii="Verdana" w:hAnsi="Verdana"/>
                        </w:rPr>
                        <w:t xml:space="preserve">   </w:t>
                      </w:r>
                    </w:p>
                    <w:bookmarkEnd w:id="2"/>
                    <w:p w14:paraId="6F5FCF09" w14:textId="77777777" w:rsidR="00CC7134" w:rsidRPr="00842101" w:rsidRDefault="00CC7134" w:rsidP="006B7AF5">
                      <w:pPr>
                        <w:tabs>
                          <w:tab w:val="right" w:pos="4253"/>
                        </w:tabs>
                        <w:spacing w:line="240" w:lineRule="exact"/>
                        <w:ind w:left="142" w:right="312" w:hanging="284"/>
                        <w:rPr>
                          <w:sz w:val="18"/>
                        </w:rPr>
                      </w:pPr>
                    </w:p>
                    <w:p w14:paraId="49968953" w14:textId="77777777" w:rsidR="00CC7134" w:rsidRPr="00842101" w:rsidRDefault="00CC7134" w:rsidP="00E40B8F">
                      <w:pPr>
                        <w:ind w:left="142"/>
                      </w:pPr>
                    </w:p>
                  </w:txbxContent>
                </v:textbox>
                <w10:wrap anchorx="page" anchory="page"/>
              </v:rect>
            </w:pict>
          </mc:Fallback>
        </mc:AlternateContent>
      </w:r>
    </w:p>
    <w:p w14:paraId="074E43CC" w14:textId="77777777" w:rsidR="00F83EAA" w:rsidRPr="00842101" w:rsidRDefault="00F83EAA" w:rsidP="00F83EAA"/>
    <w:p w14:paraId="608B97B7" w14:textId="77777777" w:rsidR="00F83EAA" w:rsidRPr="00842101" w:rsidRDefault="00F83EAA" w:rsidP="00F83EAA"/>
    <w:p w14:paraId="66482091" w14:textId="77777777" w:rsidR="00F83EAA" w:rsidRPr="00842101" w:rsidRDefault="00F83EAA" w:rsidP="00F83EAA"/>
    <w:p w14:paraId="781659C0" w14:textId="77777777" w:rsidR="00F83EAA" w:rsidRPr="00842101" w:rsidRDefault="00F83EAA" w:rsidP="00F83EAA"/>
    <w:p w14:paraId="0C7E1D5A" w14:textId="77777777" w:rsidR="00F83EAA" w:rsidRPr="00842101" w:rsidRDefault="00F83EAA" w:rsidP="00675C5C">
      <w:pPr>
        <w:ind w:left="-1701"/>
      </w:pPr>
    </w:p>
    <w:p w14:paraId="5D38D03F" w14:textId="77777777" w:rsidR="00F83EAA" w:rsidRPr="00842101" w:rsidRDefault="00F83EAA" w:rsidP="00F83EAA"/>
    <w:p w14:paraId="6799F6D2" w14:textId="77777777" w:rsidR="00F83EAA" w:rsidRPr="00842101" w:rsidRDefault="00F83EAA" w:rsidP="00F83EAA"/>
    <w:p w14:paraId="189ED2BF" w14:textId="77777777" w:rsidR="00F83EAA" w:rsidRPr="00842101" w:rsidRDefault="00F83EAA" w:rsidP="00F83EAA"/>
    <w:p w14:paraId="2007B7EA" w14:textId="77777777" w:rsidR="00F83EAA" w:rsidRPr="00842101" w:rsidRDefault="00F83EAA" w:rsidP="00F83EAA"/>
    <w:p w14:paraId="63274D45" w14:textId="77777777" w:rsidR="00F83EAA" w:rsidRPr="00842101" w:rsidRDefault="00F83EAA" w:rsidP="00F83EAA"/>
    <w:p w14:paraId="75CC31EB" w14:textId="77777777" w:rsidR="00F83EAA" w:rsidRPr="00842101" w:rsidRDefault="00F83EAA" w:rsidP="00F83EAA"/>
    <w:p w14:paraId="35A40D1E" w14:textId="77777777" w:rsidR="00F83EAA" w:rsidRPr="00842101" w:rsidRDefault="00F83EAA" w:rsidP="00F83EAA"/>
    <w:p w14:paraId="7197FE67" w14:textId="77777777" w:rsidR="00F83EAA" w:rsidRPr="00842101" w:rsidRDefault="00F83EAA" w:rsidP="00F83EAA"/>
    <w:p w14:paraId="6F07B2B2" w14:textId="77777777" w:rsidR="00F83EAA" w:rsidRPr="00842101" w:rsidRDefault="00F83EAA" w:rsidP="00F83EAA"/>
    <w:p w14:paraId="155F4B7B" w14:textId="77777777" w:rsidR="00F83EAA" w:rsidRPr="00842101" w:rsidRDefault="00F83EAA" w:rsidP="00F83EAA"/>
    <w:p w14:paraId="03DF680F" w14:textId="77777777" w:rsidR="00F83EAA" w:rsidRPr="00842101" w:rsidRDefault="00F83EAA" w:rsidP="00F83EAA"/>
    <w:p w14:paraId="2CA7A7AB" w14:textId="77777777" w:rsidR="00F83EAA" w:rsidRPr="00842101" w:rsidRDefault="00F83EAA" w:rsidP="00F83EAA"/>
    <w:p w14:paraId="36D82902" w14:textId="77777777" w:rsidR="00F83EAA" w:rsidRPr="00842101" w:rsidRDefault="00F83EAA" w:rsidP="00F83EAA">
      <w:pPr>
        <w:tabs>
          <w:tab w:val="left" w:pos="4590"/>
        </w:tabs>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6D56E375" w14:textId="77777777" w:rsidTr="00047382">
        <w:trPr>
          <w:trHeight w:val="1701"/>
        </w:trPr>
        <w:tc>
          <w:tcPr>
            <w:tcW w:w="2268" w:type="dxa"/>
            <w:shd w:val="clear" w:color="auto" w:fill="701B45"/>
          </w:tcPr>
          <w:p w14:paraId="1DA9FC0F" w14:textId="77777777" w:rsidR="000442C8" w:rsidRPr="00842101" w:rsidRDefault="009528D1">
            <w:pPr>
              <w:pStyle w:val="Sectionnumber"/>
            </w:pPr>
            <w:r w:rsidRPr="00842101">
              <w:lastRenderedPageBreak/>
              <w:br w:type="page"/>
            </w:r>
            <w:r w:rsidR="000442C8" w:rsidRPr="00842101">
              <w:t>1</w:t>
            </w:r>
          </w:p>
        </w:tc>
        <w:tc>
          <w:tcPr>
            <w:tcW w:w="7825" w:type="dxa"/>
            <w:shd w:val="clear" w:color="auto" w:fill="701B45"/>
          </w:tcPr>
          <w:p w14:paraId="1D37861F" w14:textId="77777777" w:rsidR="000442C8" w:rsidRPr="00047382" w:rsidRDefault="000442C8">
            <w:pPr>
              <w:pStyle w:val="Sectionheading"/>
              <w:rPr>
                <w:rFonts w:ascii="Verdana" w:hAnsi="Verdana"/>
                <w:sz w:val="28"/>
                <w:szCs w:val="28"/>
              </w:rPr>
            </w:pPr>
            <w:r w:rsidRPr="00047382">
              <w:rPr>
                <w:rFonts w:ascii="Verdana" w:hAnsi="Verdana"/>
                <w:sz w:val="28"/>
                <w:szCs w:val="28"/>
              </w:rPr>
              <w:t xml:space="preserve">Contact </w:t>
            </w:r>
            <w:r w:rsidR="00124236" w:rsidRPr="00047382">
              <w:rPr>
                <w:rFonts w:ascii="Verdana" w:hAnsi="Verdana"/>
                <w:sz w:val="28"/>
                <w:szCs w:val="28"/>
              </w:rPr>
              <w:t>d</w:t>
            </w:r>
            <w:r w:rsidRPr="00047382">
              <w:rPr>
                <w:rFonts w:ascii="Verdana" w:hAnsi="Verdana"/>
                <w:sz w:val="28"/>
                <w:szCs w:val="28"/>
              </w:rPr>
              <w:t>etails</w:t>
            </w:r>
          </w:p>
          <w:p w14:paraId="76210F5A" w14:textId="77777777" w:rsidR="000442C8" w:rsidRPr="00443DF6" w:rsidRDefault="000442C8" w:rsidP="005527F4">
            <w:pPr>
              <w:tabs>
                <w:tab w:val="left" w:pos="7350"/>
              </w:tabs>
              <w:spacing w:before="120" w:after="284"/>
              <w:ind w:right="175"/>
              <w:rPr>
                <w:rFonts w:ascii="Verdana" w:hAnsi="Verdana"/>
              </w:rPr>
            </w:pPr>
          </w:p>
        </w:tc>
      </w:tr>
    </w:tbl>
    <w:p w14:paraId="4B437D75" w14:textId="77777777" w:rsidR="000442C8" w:rsidRPr="00862EE7" w:rsidRDefault="000442C8" w:rsidP="0058743B">
      <w:pPr>
        <w:keepNext/>
        <w:spacing w:before="0" w:line="240" w:lineRule="auto"/>
        <w:rPr>
          <w:rFonts w:ascii="Verdana" w:hAnsi="Verdana"/>
          <w:sz w:val="4"/>
        </w:rPr>
      </w:pPr>
    </w:p>
    <w:p w14:paraId="7730CE7D" w14:textId="77777777" w:rsidR="0023071E" w:rsidRPr="00842101" w:rsidRDefault="0023071E" w:rsidP="0058743B">
      <w:pPr>
        <w:pStyle w:val="Qsheading1"/>
        <w:outlineLvl w:val="0"/>
        <w:sectPr w:rsidR="0023071E" w:rsidRPr="00842101">
          <w:headerReference w:type="default" r:id="rId17"/>
          <w:footerReference w:type="default" r:id="rId18"/>
          <w:headerReference w:type="first" r:id="rId19"/>
          <w:footerReference w:type="first" r:id="rId20"/>
          <w:type w:val="continuous"/>
          <w:pgSz w:w="11901" w:h="16846" w:code="9"/>
          <w:pgMar w:top="1701" w:right="680" w:bottom="907" w:left="3402" w:header="567" w:footer="680" w:gutter="0"/>
          <w:cols w:space="720"/>
          <w:titlePg/>
        </w:sectPr>
      </w:pPr>
    </w:p>
    <w:p w14:paraId="53030C49" w14:textId="77777777" w:rsidR="00A9638D" w:rsidRDefault="00A9638D" w:rsidP="00A9638D">
      <w:pPr>
        <w:pStyle w:val="Question"/>
        <w:keepNext/>
        <w:rPr>
          <w:rFonts w:ascii="Verdana" w:hAnsi="Verdana"/>
          <w:b/>
        </w:rPr>
      </w:pPr>
      <w:r>
        <w:rPr>
          <w:rFonts w:ascii="Verdana" w:hAnsi="Verdana"/>
          <w:b/>
        </w:rPr>
        <w:tab/>
        <w:t>1.1</w:t>
      </w:r>
      <w:r w:rsidRPr="00443DF6">
        <w:rPr>
          <w:rFonts w:ascii="Verdana" w:hAnsi="Verdana"/>
          <w:b/>
        </w:rPr>
        <w:tab/>
      </w:r>
      <w:r>
        <w:rPr>
          <w:rFonts w:ascii="Verdana" w:hAnsi="Verdana"/>
          <w:b/>
        </w:rPr>
        <w:t>Details of Senior Manager responsible for this application</w:t>
      </w:r>
    </w:p>
    <w:p w14:paraId="36FB23E3" w14:textId="519B1565" w:rsidR="00A9638D" w:rsidRPr="008B3C75" w:rsidRDefault="00A9638D" w:rsidP="00A9638D">
      <w:pPr>
        <w:pStyle w:val="QsyesnoCharChar"/>
        <w:keepNext/>
        <w:rPr>
          <w:rFonts w:ascii="Verdana" w:hAnsi="Verdana"/>
        </w:rPr>
      </w:pPr>
      <w:r>
        <w:rPr>
          <w:rFonts w:ascii="Verdana" w:hAnsi="Verdana"/>
        </w:rPr>
        <w:t>If the application is being made in respect of a MIFID</w:t>
      </w:r>
      <w:r w:rsidR="0073308C">
        <w:rPr>
          <w:rFonts w:ascii="Verdana" w:hAnsi="Verdana"/>
        </w:rPr>
        <w:t>PRU</w:t>
      </w:r>
      <w:r>
        <w:rPr>
          <w:rFonts w:ascii="Verdana" w:hAnsi="Verdana"/>
        </w:rPr>
        <w:t xml:space="preserve"> investment firm or another SMCR firm, we would expect the individual responsible for it to hold a senior management function (SMF).</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9638D" w:rsidRPr="00862EE7" w14:paraId="200A84B5" w14:textId="77777777" w:rsidTr="00902C1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B9C8D5C" w14:textId="77777777" w:rsidR="00A9638D" w:rsidRPr="00862EE7" w:rsidRDefault="00A9638D" w:rsidP="00902C17">
            <w:pPr>
              <w:pStyle w:val="QspromptChar"/>
              <w:keepNext/>
              <w:rPr>
                <w:rFonts w:ascii="Verdana" w:hAnsi="Verdana"/>
              </w:rPr>
            </w:pPr>
            <w:r w:rsidRPr="00862EE7">
              <w:rPr>
                <w:rFonts w:ascii="Verdana" w:hAnsi="Verdana"/>
              </w:rPr>
              <w:t>Title</w:t>
            </w:r>
          </w:p>
        </w:tc>
        <w:tc>
          <w:tcPr>
            <w:tcW w:w="5387" w:type="dxa"/>
            <w:tcBorders>
              <w:left w:val="nil"/>
              <w:bottom w:val="single" w:sz="4" w:space="0" w:color="auto"/>
            </w:tcBorders>
            <w:vAlign w:val="center"/>
          </w:tcPr>
          <w:p w14:paraId="1FE7F0B8" w14:textId="77777777" w:rsidR="00A9638D" w:rsidRPr="00862EE7" w:rsidRDefault="00A9638D"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sidRPr="00862EE7">
              <w:rPr>
                <w:rFonts w:ascii="Verdana" w:hAnsi="Verdana"/>
                <w:color w:val="auto"/>
              </w:rPr>
              <w:fldChar w:fldCharType="end"/>
            </w:r>
          </w:p>
        </w:tc>
      </w:tr>
    </w:tbl>
    <w:p w14:paraId="4E91E0A1" w14:textId="77777777" w:rsidR="00A9638D" w:rsidRPr="00862EE7" w:rsidRDefault="00A9638D" w:rsidP="00A9638D">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9638D" w:rsidRPr="00862EE7" w14:paraId="1A5B6C7E" w14:textId="77777777" w:rsidTr="00902C1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D636843" w14:textId="77777777" w:rsidR="00A9638D" w:rsidRPr="00862EE7" w:rsidRDefault="00A9638D" w:rsidP="00902C17">
            <w:pPr>
              <w:pStyle w:val="QspromptChar"/>
              <w:keepNext/>
              <w:rPr>
                <w:rFonts w:ascii="Verdana" w:hAnsi="Verdana"/>
              </w:rPr>
            </w:pPr>
            <w:r w:rsidRPr="00862EE7">
              <w:rPr>
                <w:rFonts w:ascii="Verdana" w:hAnsi="Verdana"/>
              </w:rPr>
              <w:t>First names</w:t>
            </w:r>
          </w:p>
        </w:tc>
        <w:tc>
          <w:tcPr>
            <w:tcW w:w="5387" w:type="dxa"/>
            <w:tcBorders>
              <w:left w:val="nil"/>
              <w:bottom w:val="single" w:sz="4" w:space="0" w:color="auto"/>
            </w:tcBorders>
            <w:vAlign w:val="center"/>
          </w:tcPr>
          <w:p w14:paraId="79A3C221" w14:textId="77777777" w:rsidR="00A9638D" w:rsidRPr="00862EE7" w:rsidRDefault="00A9638D"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405DE508" w14:textId="77777777" w:rsidR="00A9638D" w:rsidRPr="00862EE7" w:rsidRDefault="00A9638D" w:rsidP="00A9638D">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9638D" w:rsidRPr="00862EE7" w14:paraId="41EF0775" w14:textId="77777777" w:rsidTr="00902C1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D2833C7" w14:textId="77777777" w:rsidR="00A9638D" w:rsidRPr="00862EE7" w:rsidRDefault="00A9638D" w:rsidP="00902C17">
            <w:pPr>
              <w:pStyle w:val="QspromptChar"/>
              <w:keepNext/>
              <w:rPr>
                <w:rFonts w:ascii="Verdana" w:hAnsi="Verdana"/>
              </w:rPr>
            </w:pPr>
            <w:r w:rsidRPr="00862EE7">
              <w:rPr>
                <w:rFonts w:ascii="Verdana" w:hAnsi="Verdana"/>
              </w:rPr>
              <w:t>Surname</w:t>
            </w:r>
          </w:p>
        </w:tc>
        <w:tc>
          <w:tcPr>
            <w:tcW w:w="5387" w:type="dxa"/>
            <w:tcBorders>
              <w:left w:val="nil"/>
              <w:bottom w:val="single" w:sz="4" w:space="0" w:color="auto"/>
            </w:tcBorders>
            <w:vAlign w:val="center"/>
          </w:tcPr>
          <w:p w14:paraId="3A574B42" w14:textId="77777777" w:rsidR="00A9638D" w:rsidRPr="00862EE7" w:rsidRDefault="00A9638D"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09FDDD3D" w14:textId="77777777" w:rsidR="00A9638D" w:rsidRPr="00862EE7" w:rsidRDefault="00A9638D" w:rsidP="00A9638D">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9638D" w:rsidRPr="00862EE7" w14:paraId="640042DF" w14:textId="77777777" w:rsidTr="00902C1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B1D1671" w14:textId="77777777" w:rsidR="00A9638D" w:rsidRPr="00862EE7" w:rsidRDefault="00A9638D" w:rsidP="00902C17">
            <w:pPr>
              <w:pStyle w:val="QspromptChar"/>
              <w:keepNext/>
              <w:rPr>
                <w:rFonts w:ascii="Verdana" w:hAnsi="Verdana"/>
              </w:rPr>
            </w:pPr>
            <w:r>
              <w:rPr>
                <w:rFonts w:ascii="Verdana" w:hAnsi="Verdana"/>
              </w:rPr>
              <w:t>Job title /position</w:t>
            </w:r>
          </w:p>
        </w:tc>
        <w:tc>
          <w:tcPr>
            <w:tcW w:w="5387" w:type="dxa"/>
            <w:tcBorders>
              <w:left w:val="nil"/>
              <w:bottom w:val="single" w:sz="4" w:space="0" w:color="auto"/>
            </w:tcBorders>
            <w:vAlign w:val="center"/>
          </w:tcPr>
          <w:p w14:paraId="55F2F079" w14:textId="77777777" w:rsidR="00A9638D" w:rsidRPr="00862EE7" w:rsidRDefault="00A9638D"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79125AF2" w14:textId="77777777" w:rsidR="00A9638D" w:rsidRPr="00862EE7" w:rsidRDefault="00A9638D" w:rsidP="00A9638D">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9638D" w:rsidRPr="00862EE7" w14:paraId="4F1D21C4" w14:textId="77777777" w:rsidTr="00902C1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037F25F" w14:textId="77777777" w:rsidR="00A9638D" w:rsidRPr="00862EE7" w:rsidRDefault="00A9638D" w:rsidP="00902C17">
            <w:pPr>
              <w:pStyle w:val="QspromptChar"/>
              <w:keepNext/>
              <w:rPr>
                <w:rFonts w:ascii="Verdana" w:hAnsi="Verdana"/>
              </w:rPr>
            </w:pPr>
            <w:r>
              <w:rPr>
                <w:rFonts w:ascii="Verdana" w:hAnsi="Verdana"/>
              </w:rPr>
              <w:t>Individual reference number (if applicable)</w:t>
            </w:r>
          </w:p>
        </w:tc>
        <w:tc>
          <w:tcPr>
            <w:tcW w:w="5387" w:type="dxa"/>
            <w:tcBorders>
              <w:left w:val="nil"/>
              <w:bottom w:val="single" w:sz="4" w:space="0" w:color="auto"/>
            </w:tcBorders>
            <w:vAlign w:val="center"/>
          </w:tcPr>
          <w:p w14:paraId="0D59F51D" w14:textId="77777777" w:rsidR="00A9638D" w:rsidRPr="00862EE7" w:rsidRDefault="00A9638D"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266E7B36" w14:textId="77777777" w:rsidR="000442C8" w:rsidRPr="00842101" w:rsidRDefault="000442C8"/>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79798F48" w14:textId="77777777" w:rsidTr="00047382">
        <w:trPr>
          <w:trHeight w:val="1847"/>
        </w:trPr>
        <w:tc>
          <w:tcPr>
            <w:tcW w:w="2268" w:type="dxa"/>
            <w:shd w:val="clear" w:color="auto" w:fill="701B45"/>
          </w:tcPr>
          <w:p w14:paraId="77798C5F" w14:textId="77777777" w:rsidR="000442C8" w:rsidRPr="007701DA" w:rsidRDefault="000442C8">
            <w:pPr>
              <w:pStyle w:val="Sectionnumber"/>
            </w:pPr>
            <w:r w:rsidRPr="007701DA">
              <w:lastRenderedPageBreak/>
              <w:t>2</w:t>
            </w:r>
          </w:p>
        </w:tc>
        <w:tc>
          <w:tcPr>
            <w:tcW w:w="7825" w:type="dxa"/>
            <w:shd w:val="clear" w:color="auto" w:fill="701B45"/>
          </w:tcPr>
          <w:p w14:paraId="0D0B1CD7" w14:textId="77777777" w:rsidR="000442C8" w:rsidRPr="00047382" w:rsidRDefault="000442C8">
            <w:pPr>
              <w:pStyle w:val="Sectionheading"/>
              <w:rPr>
                <w:rFonts w:ascii="Verdana" w:hAnsi="Verdana"/>
                <w:sz w:val="28"/>
                <w:szCs w:val="28"/>
              </w:rPr>
            </w:pPr>
            <w:r w:rsidRPr="00047382">
              <w:rPr>
                <w:rFonts w:ascii="Verdana" w:hAnsi="Verdana"/>
                <w:sz w:val="28"/>
                <w:szCs w:val="28"/>
              </w:rPr>
              <w:t xml:space="preserve">About the </w:t>
            </w:r>
            <w:r w:rsidR="00504F64">
              <w:rPr>
                <w:rFonts w:ascii="Verdana" w:hAnsi="Verdana"/>
                <w:sz w:val="28"/>
                <w:szCs w:val="28"/>
              </w:rPr>
              <w:t>exemption</w:t>
            </w:r>
          </w:p>
          <w:p w14:paraId="7E5E0F30" w14:textId="77777777" w:rsidR="000442C8" w:rsidRPr="00443DF6" w:rsidRDefault="000442C8" w:rsidP="009A60B7">
            <w:pPr>
              <w:spacing w:before="120" w:after="284"/>
              <w:ind w:right="601"/>
              <w:rPr>
                <w:rFonts w:ascii="Verdana" w:hAnsi="Verdana"/>
              </w:rPr>
            </w:pPr>
          </w:p>
        </w:tc>
      </w:tr>
    </w:tbl>
    <w:p w14:paraId="477ABE42" w14:textId="77777777" w:rsidR="00504F64" w:rsidRDefault="00504F64" w:rsidP="009104F3">
      <w:pPr>
        <w:pStyle w:val="Question"/>
        <w:keepNext/>
        <w:rPr>
          <w:rFonts w:ascii="Verdana" w:hAnsi="Verdana"/>
          <w:b/>
        </w:rPr>
      </w:pPr>
    </w:p>
    <w:p w14:paraId="69A2558E" w14:textId="3FDFCEDF" w:rsidR="004C20C1" w:rsidRPr="00443DF6" w:rsidRDefault="004E12C4" w:rsidP="004C20C1">
      <w:pPr>
        <w:pStyle w:val="Question"/>
        <w:keepNext/>
        <w:spacing w:after="20"/>
        <w:rPr>
          <w:rFonts w:ascii="Verdana" w:hAnsi="Verdana"/>
          <w:b/>
        </w:rPr>
      </w:pPr>
      <w:r>
        <w:rPr>
          <w:rFonts w:ascii="Verdana" w:hAnsi="Verdana"/>
          <w:b/>
        </w:rPr>
        <w:tab/>
      </w:r>
      <w:r w:rsidR="00265DEF">
        <w:rPr>
          <w:rFonts w:ascii="Verdana" w:hAnsi="Verdana"/>
          <w:b/>
        </w:rPr>
        <w:t>2.1</w:t>
      </w:r>
      <w:r>
        <w:rPr>
          <w:rFonts w:ascii="Verdana" w:hAnsi="Verdana"/>
          <w:b/>
        </w:rPr>
        <w:tab/>
      </w:r>
      <w:r w:rsidR="004C20C1" w:rsidRPr="00504F64">
        <w:rPr>
          <w:rFonts w:ascii="Verdana" w:hAnsi="Verdana"/>
          <w:b/>
        </w:rPr>
        <w:t xml:space="preserve">Please confirm that the UK parent </w:t>
      </w:r>
      <w:r w:rsidR="00C16FEF">
        <w:rPr>
          <w:rFonts w:ascii="Verdana" w:hAnsi="Verdana"/>
          <w:b/>
        </w:rPr>
        <w:t>entity</w:t>
      </w:r>
      <w:r w:rsidR="00E30091">
        <w:rPr>
          <w:rFonts w:ascii="Verdana" w:hAnsi="Verdana"/>
          <w:b/>
        </w:rPr>
        <w:t xml:space="preserve"> of the investment firm group the applicant firm is </w:t>
      </w:r>
      <w:r w:rsidR="00F10AFB">
        <w:rPr>
          <w:rFonts w:ascii="Verdana" w:hAnsi="Verdana"/>
          <w:b/>
        </w:rPr>
        <w:t>part of</w:t>
      </w:r>
      <w:r w:rsidR="004C20C1" w:rsidRPr="00504F64">
        <w:rPr>
          <w:rFonts w:ascii="Verdana" w:hAnsi="Verdana"/>
          <w:b/>
        </w:rPr>
        <w:t xml:space="preserve"> has not applied for an exemption from consolidated liquidity requirements under MIFIDPRU 2.5.19R.</w:t>
      </w:r>
    </w:p>
    <w:p w14:paraId="13B90B1F" w14:textId="77777777" w:rsidR="004C20C1" w:rsidRPr="00443DF6" w:rsidRDefault="004C20C1" w:rsidP="004C20C1">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B92C28">
        <w:rPr>
          <w:rFonts w:ascii="Verdana" w:hAnsi="Verdana"/>
        </w:rPr>
      </w:r>
      <w:r w:rsidR="00B92C28">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Yes</w:t>
      </w:r>
    </w:p>
    <w:p w14:paraId="4E966075" w14:textId="77777777" w:rsidR="004C20C1" w:rsidRPr="00B75154" w:rsidRDefault="004E12C4" w:rsidP="004C20C1">
      <w:pPr>
        <w:pStyle w:val="Question"/>
        <w:keepNext/>
        <w:spacing w:after="20"/>
        <w:rPr>
          <w:rFonts w:ascii="Verdana" w:hAnsi="Verdana"/>
          <w:b/>
        </w:rPr>
      </w:pPr>
      <w:r>
        <w:rPr>
          <w:rFonts w:ascii="Verdana" w:hAnsi="Verdana"/>
          <w:b/>
        </w:rPr>
        <w:tab/>
      </w:r>
      <w:r w:rsidR="00504F64">
        <w:rPr>
          <w:rFonts w:ascii="Verdana" w:hAnsi="Verdana"/>
          <w:b/>
        </w:rPr>
        <w:t>2</w:t>
      </w:r>
      <w:r w:rsidR="00265DEF">
        <w:rPr>
          <w:rFonts w:ascii="Verdana" w:hAnsi="Verdana"/>
          <w:b/>
        </w:rPr>
        <w:t>.2</w:t>
      </w:r>
      <w:r w:rsidR="000442C8" w:rsidRPr="00443DF6">
        <w:rPr>
          <w:rFonts w:ascii="Verdana" w:hAnsi="Verdana"/>
          <w:b/>
        </w:rPr>
        <w:tab/>
      </w:r>
      <w:r w:rsidR="004C20C1">
        <w:rPr>
          <w:rFonts w:ascii="Verdana" w:hAnsi="Verdana"/>
          <w:b/>
        </w:rPr>
        <w:t>Please confirm which of the following applies to the applicant firm:</w:t>
      </w:r>
    </w:p>
    <w:p w14:paraId="79FF4629" w14:textId="77777777" w:rsidR="004C20C1" w:rsidRDefault="004C20C1" w:rsidP="004C20C1">
      <w:pPr>
        <w:pStyle w:val="QsyesnoCharChar"/>
        <w:keepNext/>
        <w:rPr>
          <w:rFonts w:ascii="Verdana" w:hAnsi="Verdana"/>
        </w:rPr>
      </w:pPr>
      <w:r>
        <w:rPr>
          <w:rFonts w:ascii="Verdana" w:hAnsi="Verdana"/>
        </w:rPr>
        <w:t xml:space="preserve">a) </w:t>
      </w:r>
      <w:r w:rsidRPr="00504F64">
        <w:rPr>
          <w:rFonts w:ascii="Verdana" w:hAnsi="Verdana"/>
        </w:rPr>
        <w:t xml:space="preserve">The firm is part of a CRR prudential consolidation group and </w:t>
      </w:r>
      <w:r>
        <w:rPr>
          <w:rFonts w:ascii="Verdana" w:hAnsi="Verdana"/>
        </w:rPr>
        <w:tab/>
      </w:r>
      <w:r w:rsidRPr="00504F64">
        <w:rPr>
          <w:rFonts w:ascii="Verdana" w:hAnsi="Verdana"/>
        </w:rPr>
        <w:fldChar w:fldCharType="begin">
          <w:ffData>
            <w:name w:val="Check15"/>
            <w:enabled/>
            <w:calcOnExit w:val="0"/>
            <w:checkBox>
              <w:sizeAuto/>
              <w:default w:val="0"/>
            </w:checkBox>
          </w:ffData>
        </w:fldChar>
      </w:r>
      <w:r w:rsidRPr="00504F64">
        <w:rPr>
          <w:rFonts w:ascii="Verdana" w:hAnsi="Verdana"/>
        </w:rPr>
        <w:instrText xml:space="preserve"> FORMCHECKBOX </w:instrText>
      </w:r>
      <w:r w:rsidR="00B92C28">
        <w:rPr>
          <w:rFonts w:ascii="Verdana" w:hAnsi="Verdana"/>
        </w:rPr>
      </w:r>
      <w:r w:rsidR="00B92C28">
        <w:rPr>
          <w:rFonts w:ascii="Verdana" w:hAnsi="Verdana"/>
        </w:rPr>
        <w:fldChar w:fldCharType="separate"/>
      </w:r>
      <w:r w:rsidRPr="00504F64">
        <w:rPr>
          <w:rFonts w:ascii="Verdana" w:hAnsi="Verdana"/>
        </w:rPr>
        <w:fldChar w:fldCharType="end"/>
      </w:r>
      <w:r w:rsidRPr="00504F64">
        <w:rPr>
          <w:rFonts w:ascii="Verdana" w:hAnsi="Verdana"/>
        </w:rPr>
        <w:tab/>
        <w:t>supervised on a consolidated basis; or</w:t>
      </w:r>
    </w:p>
    <w:p w14:paraId="5133950B" w14:textId="77777777" w:rsidR="004C20C1" w:rsidRPr="00504F64" w:rsidRDefault="004C20C1" w:rsidP="004C20C1">
      <w:pPr>
        <w:pStyle w:val="QsyesnoCharChar"/>
        <w:keepNext/>
        <w:rPr>
          <w:rFonts w:ascii="Verdana" w:hAnsi="Verdana"/>
        </w:rPr>
      </w:pPr>
    </w:p>
    <w:p w14:paraId="42E9B477" w14:textId="77777777" w:rsidR="004C20C1" w:rsidRPr="00504F64" w:rsidRDefault="004C20C1" w:rsidP="004C20C1">
      <w:pPr>
        <w:pStyle w:val="QsyesnoCharChar"/>
        <w:keepNext/>
        <w:ind w:left="284" w:hanging="284"/>
        <w:rPr>
          <w:rFonts w:ascii="Verdana" w:hAnsi="Verdana"/>
        </w:rPr>
      </w:pPr>
      <w:r>
        <w:rPr>
          <w:rFonts w:ascii="Verdana" w:hAnsi="Verdana"/>
        </w:rPr>
        <w:t xml:space="preserve">b) </w:t>
      </w:r>
      <w:r w:rsidRPr="00504F64">
        <w:rPr>
          <w:rFonts w:ascii="Verdana" w:hAnsi="Verdana"/>
        </w:rPr>
        <w:t xml:space="preserve">The firm is part of an IFPR prudential consolidation group, </w:t>
      </w:r>
      <w:r>
        <w:rPr>
          <w:rFonts w:ascii="Verdana" w:hAnsi="Verdana"/>
        </w:rPr>
        <w:tab/>
      </w:r>
      <w:r>
        <w:rPr>
          <w:rFonts w:ascii="Verdana" w:hAnsi="Verdana"/>
        </w:rPr>
        <w:tab/>
      </w:r>
      <w:r w:rsidRPr="00504F64">
        <w:rPr>
          <w:rFonts w:ascii="Verdana" w:hAnsi="Verdana"/>
        </w:rPr>
        <w:fldChar w:fldCharType="begin">
          <w:ffData>
            <w:name w:val="Check15"/>
            <w:enabled/>
            <w:calcOnExit w:val="0"/>
            <w:checkBox>
              <w:sizeAuto/>
              <w:default w:val="0"/>
            </w:checkBox>
          </w:ffData>
        </w:fldChar>
      </w:r>
      <w:r w:rsidRPr="00504F64">
        <w:rPr>
          <w:rFonts w:ascii="Verdana" w:hAnsi="Verdana"/>
        </w:rPr>
        <w:instrText xml:space="preserve"> FORMCHECKBOX </w:instrText>
      </w:r>
      <w:r w:rsidR="00B92C28">
        <w:rPr>
          <w:rFonts w:ascii="Verdana" w:hAnsi="Verdana"/>
        </w:rPr>
      </w:r>
      <w:r w:rsidR="00B92C28">
        <w:rPr>
          <w:rFonts w:ascii="Verdana" w:hAnsi="Verdana"/>
        </w:rPr>
        <w:fldChar w:fldCharType="separate"/>
      </w:r>
      <w:r w:rsidRPr="00504F64">
        <w:rPr>
          <w:rFonts w:ascii="Verdana" w:hAnsi="Verdana"/>
        </w:rPr>
        <w:fldChar w:fldCharType="end"/>
      </w:r>
      <w:r w:rsidRPr="00504F64">
        <w:rPr>
          <w:rFonts w:ascii="Verdana" w:hAnsi="Verdana"/>
        </w:rPr>
        <w:t xml:space="preserve">supervised on a consolidated basis, and the parent undertaking </w:t>
      </w:r>
      <w:r>
        <w:rPr>
          <w:rFonts w:ascii="Verdana" w:hAnsi="Verdana"/>
        </w:rPr>
        <w:br/>
      </w:r>
      <w:r w:rsidRPr="00504F64">
        <w:rPr>
          <w:rFonts w:ascii="Verdana" w:hAnsi="Verdana"/>
        </w:rPr>
        <w:t>complies with MIFIDPRU 6 on a consolidated basis.</w:t>
      </w:r>
    </w:p>
    <w:p w14:paraId="3CA85DE6" w14:textId="35752C40" w:rsidR="000A0BC6" w:rsidRPr="004E12C4" w:rsidRDefault="00D95B9C" w:rsidP="000A0BC6">
      <w:pPr>
        <w:pStyle w:val="Question"/>
        <w:keepNext/>
        <w:spacing w:after="20"/>
        <w:rPr>
          <w:rFonts w:ascii="Verdana" w:hAnsi="Verdana"/>
          <w:b/>
        </w:rPr>
      </w:pPr>
      <w:r w:rsidRPr="00443DF6">
        <w:rPr>
          <w:rFonts w:ascii="Verdana" w:hAnsi="Verdana"/>
          <w:b/>
        </w:rPr>
        <w:tab/>
      </w:r>
      <w:r w:rsidR="00265DEF">
        <w:rPr>
          <w:rFonts w:ascii="Verdana" w:hAnsi="Verdana"/>
          <w:b/>
        </w:rPr>
        <w:t>2.</w:t>
      </w:r>
      <w:r w:rsidR="00504F64">
        <w:rPr>
          <w:rFonts w:ascii="Verdana" w:hAnsi="Verdana"/>
          <w:b/>
        </w:rPr>
        <w:t>3</w:t>
      </w:r>
      <w:r w:rsidR="000442C8" w:rsidRPr="00443DF6">
        <w:rPr>
          <w:rFonts w:ascii="Verdana" w:hAnsi="Verdana"/>
          <w:b/>
        </w:rPr>
        <w:tab/>
      </w:r>
      <w:r w:rsidR="000A0BC6" w:rsidRPr="004E12C4">
        <w:rPr>
          <w:rFonts w:ascii="Verdana" w:hAnsi="Verdana"/>
          <w:b/>
        </w:rPr>
        <w:t>Where</w:t>
      </w:r>
      <w:r w:rsidR="000A0BC6">
        <w:rPr>
          <w:rFonts w:ascii="Verdana" w:hAnsi="Verdana"/>
          <w:b/>
        </w:rPr>
        <w:t xml:space="preserve"> 2.2(</w:t>
      </w:r>
      <w:r w:rsidR="000A0BC6" w:rsidRPr="004E12C4">
        <w:rPr>
          <w:rFonts w:ascii="Verdana" w:hAnsi="Verdana"/>
          <w:b/>
        </w:rPr>
        <w:t>a</w:t>
      </w:r>
      <w:r w:rsidR="000A0BC6">
        <w:rPr>
          <w:rFonts w:ascii="Verdana" w:hAnsi="Verdana"/>
          <w:b/>
        </w:rPr>
        <w:t>)</w:t>
      </w:r>
      <w:r w:rsidR="000A0BC6" w:rsidRPr="004E12C4">
        <w:rPr>
          <w:rFonts w:ascii="Verdana" w:hAnsi="Verdana"/>
          <w:b/>
        </w:rPr>
        <w:t xml:space="preserve"> applies please confirm that the PRA has been notified about the firm’s application to be exempt from liquidity requirements on an individual basis. </w:t>
      </w:r>
    </w:p>
    <w:p w14:paraId="22271334" w14:textId="77777777" w:rsidR="000A0BC6" w:rsidRPr="004E12C4" w:rsidRDefault="000A0BC6" w:rsidP="000A0BC6">
      <w:pPr>
        <w:pStyle w:val="QuestionnoteChar"/>
        <w:rPr>
          <w:rFonts w:ascii="Verdana" w:hAnsi="Verdana"/>
        </w:rPr>
      </w:pPr>
      <w:r w:rsidRPr="004E12C4">
        <w:rPr>
          <w:rFonts w:ascii="Verdana" w:hAnsi="Verdana"/>
        </w:rPr>
        <w:t xml:space="preserve">The FCA will consult the PRA before </w:t>
      </w:r>
      <w:proofErr w:type="gramStart"/>
      <w:r w:rsidRPr="004E12C4">
        <w:rPr>
          <w:rFonts w:ascii="Verdana" w:hAnsi="Verdana"/>
        </w:rPr>
        <w:t>making a determination</w:t>
      </w:r>
      <w:proofErr w:type="gramEnd"/>
      <w:r w:rsidRPr="004E12C4">
        <w:rPr>
          <w:rFonts w:ascii="Verdana" w:hAnsi="Verdana"/>
        </w:rPr>
        <w:t>.</w:t>
      </w:r>
    </w:p>
    <w:p w14:paraId="501872C7" w14:textId="77777777" w:rsidR="000A0BC6" w:rsidRDefault="000A0BC6" w:rsidP="000A0BC6">
      <w:pPr>
        <w:pStyle w:val="Answer"/>
        <w:keepNext/>
        <w:tabs>
          <w:tab w:val="left" w:pos="851"/>
        </w:tabs>
        <w:rPr>
          <w:rFonts w:ascii="Verdana" w:hAnsi="Verdana"/>
        </w:rPr>
      </w:pPr>
      <w:r w:rsidRPr="00443DF6">
        <w:rPr>
          <w:rFonts w:ascii="Verdana" w:hAnsi="Verdana"/>
        </w:rPr>
        <w:fldChar w:fldCharType="begin">
          <w:ffData>
            <w:name w:val="Check16"/>
            <w:enabled/>
            <w:calcOnExit w:val="0"/>
            <w:checkBox>
              <w:sizeAuto/>
              <w:default w:val="0"/>
            </w:checkBox>
          </w:ffData>
        </w:fldChar>
      </w:r>
      <w:r w:rsidRPr="00443DF6">
        <w:rPr>
          <w:rFonts w:ascii="Verdana" w:hAnsi="Verdana"/>
        </w:rPr>
        <w:instrText xml:space="preserve"> FORMCHECKBOX </w:instrText>
      </w:r>
      <w:r w:rsidR="00B92C28">
        <w:rPr>
          <w:rFonts w:ascii="Verdana" w:hAnsi="Verdana"/>
        </w:rPr>
      </w:r>
      <w:r w:rsidR="00B92C28">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 xml:space="preserve">Yes </w:t>
      </w:r>
    </w:p>
    <w:p w14:paraId="54F821AC" w14:textId="77777777" w:rsidR="000A0BC6" w:rsidRDefault="000A0BC6" w:rsidP="000A0BC6">
      <w:pPr>
        <w:pStyle w:val="Answer"/>
        <w:keepNext/>
        <w:tabs>
          <w:tab w:val="left" w:pos="851"/>
        </w:tabs>
        <w:rPr>
          <w:rFonts w:ascii="Verdana" w:hAnsi="Verdana"/>
        </w:rPr>
      </w:pPr>
    </w:p>
    <w:p w14:paraId="4E30941B" w14:textId="77777777" w:rsidR="000A0BC6" w:rsidRDefault="000A0BC6" w:rsidP="000A0BC6">
      <w:pPr>
        <w:pStyle w:val="Answer"/>
        <w:keepNext/>
        <w:tabs>
          <w:tab w:val="left" w:pos="851"/>
        </w:tabs>
        <w:rPr>
          <w:rFonts w:ascii="Verdana" w:hAnsi="Verdana"/>
        </w:rPr>
      </w:pPr>
      <w:r>
        <w:rPr>
          <w:rFonts w:ascii="Verdana" w:hAnsi="Verdana"/>
        </w:rPr>
        <w:t>Name of PRA contact for this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A0BC6" w:rsidRPr="00862EE7" w14:paraId="51C79D48" w14:textId="77777777" w:rsidTr="0096448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8AEBABB" w14:textId="77777777" w:rsidR="000A0BC6" w:rsidRPr="00862EE7" w:rsidRDefault="000A0BC6" w:rsidP="0096448C">
            <w:pPr>
              <w:pStyle w:val="QspromptChar"/>
              <w:keepNext/>
              <w:rPr>
                <w:rFonts w:ascii="Verdana" w:hAnsi="Verdana"/>
              </w:rPr>
            </w:pPr>
            <w:r>
              <w:rPr>
                <w:rFonts w:ascii="Verdana" w:hAnsi="Verdana"/>
              </w:rPr>
              <w:t>PRA supervisor / contact name</w:t>
            </w:r>
          </w:p>
        </w:tc>
        <w:tc>
          <w:tcPr>
            <w:tcW w:w="5387" w:type="dxa"/>
            <w:tcBorders>
              <w:left w:val="nil"/>
              <w:bottom w:val="single" w:sz="4" w:space="0" w:color="auto"/>
            </w:tcBorders>
            <w:vAlign w:val="center"/>
          </w:tcPr>
          <w:p w14:paraId="223E797E" w14:textId="77777777" w:rsidR="000A0BC6" w:rsidRPr="00862EE7" w:rsidRDefault="000A0BC6" w:rsidP="0096448C">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sidRPr="00862EE7">
              <w:rPr>
                <w:rFonts w:ascii="Verdana" w:hAnsi="Verdana"/>
                <w:color w:val="auto"/>
              </w:rPr>
              <w:fldChar w:fldCharType="end"/>
            </w:r>
          </w:p>
        </w:tc>
      </w:tr>
    </w:tbl>
    <w:p w14:paraId="71E9AA12" w14:textId="77777777" w:rsidR="000A0BC6" w:rsidRPr="00862EE7" w:rsidRDefault="000A0BC6" w:rsidP="000A0BC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A0BC6" w:rsidRPr="00862EE7" w14:paraId="28747C8C" w14:textId="77777777" w:rsidTr="0096448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C2E695B" w14:textId="77777777" w:rsidR="000A0BC6" w:rsidRPr="00862EE7" w:rsidRDefault="000A0BC6" w:rsidP="0096448C">
            <w:pPr>
              <w:pStyle w:val="QspromptChar"/>
              <w:keepNext/>
              <w:rPr>
                <w:rFonts w:ascii="Verdana" w:hAnsi="Verdana"/>
              </w:rPr>
            </w:pPr>
            <w:r>
              <w:rPr>
                <w:rFonts w:ascii="Verdana" w:hAnsi="Verdana"/>
              </w:rPr>
              <w:t>Phone number</w:t>
            </w:r>
          </w:p>
        </w:tc>
        <w:tc>
          <w:tcPr>
            <w:tcW w:w="5387" w:type="dxa"/>
            <w:tcBorders>
              <w:left w:val="nil"/>
              <w:bottom w:val="single" w:sz="4" w:space="0" w:color="auto"/>
            </w:tcBorders>
            <w:vAlign w:val="center"/>
          </w:tcPr>
          <w:p w14:paraId="0B8C826E" w14:textId="77777777" w:rsidR="000A0BC6" w:rsidRPr="00862EE7" w:rsidRDefault="000A0BC6" w:rsidP="0096448C">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17DABE62" w14:textId="77777777" w:rsidR="000A0BC6" w:rsidRPr="00862EE7" w:rsidRDefault="000A0BC6" w:rsidP="000A0BC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12" w:space="0" w:color="C0C0C0"/>
          <w:insideV w:val="single" w:sz="12" w:space="0" w:color="C0C0C0"/>
        </w:tblBorders>
        <w:tblLayout w:type="fixed"/>
        <w:tblCellMar>
          <w:left w:w="0" w:type="dxa"/>
          <w:right w:w="0" w:type="dxa"/>
        </w:tblCellMar>
        <w:tblLook w:val="0000" w:firstRow="0" w:lastRow="0" w:firstColumn="0" w:lastColumn="0" w:noHBand="0" w:noVBand="0"/>
      </w:tblPr>
      <w:tblGrid>
        <w:gridCol w:w="1701"/>
        <w:gridCol w:w="5387"/>
      </w:tblGrid>
      <w:tr w:rsidR="000A0BC6" w:rsidRPr="00862EE7" w14:paraId="7E00FA3A" w14:textId="77777777" w:rsidTr="00DD10D1">
        <w:trPr>
          <w:trHeight w:val="397"/>
        </w:trPr>
        <w:tc>
          <w:tcPr>
            <w:tcW w:w="1701" w:type="dxa"/>
            <w:vAlign w:val="center"/>
          </w:tcPr>
          <w:p w14:paraId="3DC67FEE" w14:textId="77777777" w:rsidR="000A0BC6" w:rsidRPr="00862EE7" w:rsidRDefault="000A0BC6" w:rsidP="0096448C">
            <w:pPr>
              <w:pStyle w:val="QspromptChar"/>
              <w:keepNext/>
              <w:rPr>
                <w:rFonts w:ascii="Verdana" w:hAnsi="Verdana"/>
              </w:rPr>
            </w:pPr>
            <w:r>
              <w:rPr>
                <w:rFonts w:ascii="Verdana" w:hAnsi="Verdana"/>
              </w:rPr>
              <w:t>Email address</w:t>
            </w:r>
          </w:p>
        </w:tc>
        <w:tc>
          <w:tcPr>
            <w:tcW w:w="5387" w:type="dxa"/>
            <w:vAlign w:val="center"/>
          </w:tcPr>
          <w:p w14:paraId="0326AE7F" w14:textId="77777777" w:rsidR="000A0BC6" w:rsidRPr="00862EE7" w:rsidRDefault="000A0BC6" w:rsidP="0096448C">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7DECDE40" w14:textId="77777777" w:rsidR="00331972" w:rsidRDefault="000442C8" w:rsidP="00331972">
      <w:pPr>
        <w:pStyle w:val="Question"/>
        <w:keepNext/>
        <w:spacing w:after="20"/>
        <w:rPr>
          <w:rFonts w:ascii="Verdana" w:hAnsi="Verdana"/>
          <w:b/>
        </w:rPr>
      </w:pPr>
      <w:r w:rsidRPr="00443DF6">
        <w:rPr>
          <w:rFonts w:ascii="Verdana" w:hAnsi="Verdana"/>
          <w:b/>
        </w:rPr>
        <w:tab/>
      </w:r>
      <w:r w:rsidR="00265DEF">
        <w:rPr>
          <w:rFonts w:ascii="Verdana" w:hAnsi="Verdana"/>
          <w:b/>
        </w:rPr>
        <w:t>2.</w:t>
      </w:r>
      <w:r w:rsidR="004E12C4">
        <w:rPr>
          <w:rFonts w:ascii="Verdana" w:hAnsi="Verdana"/>
          <w:b/>
        </w:rPr>
        <w:t>4</w:t>
      </w:r>
      <w:r w:rsidRPr="00443DF6">
        <w:rPr>
          <w:rFonts w:ascii="Verdana" w:hAnsi="Verdana"/>
          <w:b/>
        </w:rPr>
        <w:tab/>
      </w:r>
      <w:r w:rsidR="00331972" w:rsidRPr="00504F64">
        <w:rPr>
          <w:rFonts w:ascii="Verdana" w:hAnsi="Verdana"/>
          <w:b/>
        </w:rPr>
        <w:t xml:space="preserve">Please attach a group structure chart which clearly identifies the prudential consolidation group that the applicant firm is part of. </w:t>
      </w:r>
    </w:p>
    <w:p w14:paraId="03174480" w14:textId="77777777" w:rsidR="00331972" w:rsidRPr="00504F64" w:rsidRDefault="00331972" w:rsidP="00331972">
      <w:pPr>
        <w:pStyle w:val="QuestionnoteChar"/>
        <w:rPr>
          <w:rFonts w:ascii="Verdana" w:hAnsi="Verdana"/>
        </w:rPr>
      </w:pPr>
      <w:r>
        <w:rPr>
          <w:rFonts w:ascii="Verdana" w:hAnsi="Verdana"/>
        </w:rPr>
        <w:t>P</w:t>
      </w:r>
      <w:r w:rsidRPr="00504F64">
        <w:rPr>
          <w:rFonts w:ascii="Verdana" w:hAnsi="Verdana"/>
        </w:rPr>
        <w:t>lease include FRNs of the group entities.</w:t>
      </w:r>
    </w:p>
    <w:p w14:paraId="2EAB90BB" w14:textId="51727D30" w:rsidR="00331972" w:rsidRPr="00443DF6" w:rsidRDefault="00DD10D1" w:rsidP="00331972">
      <w:pPr>
        <w:pStyle w:val="QsyesnoCharChar"/>
        <w:keepNext/>
        <w:rPr>
          <w:rFonts w:ascii="Verdana" w:hAnsi="Verdana"/>
        </w:rPr>
      </w:pPr>
      <w:r w:rsidRPr="00443DF6">
        <w:rPr>
          <w:rFonts w:ascii="Verdana" w:hAnsi="Verdana"/>
        </w:rPr>
        <w:fldChar w:fldCharType="begin">
          <w:ffData>
            <w:name w:val="Check16"/>
            <w:enabled/>
            <w:calcOnExit w:val="0"/>
            <w:checkBox>
              <w:sizeAuto/>
              <w:default w:val="0"/>
            </w:checkBox>
          </w:ffData>
        </w:fldChar>
      </w:r>
      <w:r w:rsidRPr="00443DF6">
        <w:rPr>
          <w:rFonts w:ascii="Verdana" w:hAnsi="Verdana"/>
        </w:rPr>
        <w:instrText xml:space="preserve"> FORMCHECKBOX </w:instrText>
      </w:r>
      <w:r w:rsidR="00B92C28">
        <w:rPr>
          <w:rFonts w:ascii="Verdana" w:hAnsi="Verdana"/>
        </w:rPr>
      </w:r>
      <w:r w:rsidR="00B92C28">
        <w:rPr>
          <w:rFonts w:ascii="Verdana" w:hAnsi="Verdana"/>
        </w:rPr>
        <w:fldChar w:fldCharType="separate"/>
      </w:r>
      <w:r w:rsidRPr="00443DF6">
        <w:rPr>
          <w:rFonts w:ascii="Verdana" w:hAnsi="Verdana"/>
        </w:rPr>
        <w:fldChar w:fldCharType="end"/>
      </w:r>
      <w:r w:rsidRPr="00443DF6">
        <w:rPr>
          <w:rFonts w:ascii="Verdana" w:hAnsi="Verdana"/>
        </w:rPr>
        <w:tab/>
      </w:r>
      <w:r w:rsidR="00331972">
        <w:rPr>
          <w:rFonts w:ascii="Verdana" w:hAnsi="Verdana"/>
        </w:rPr>
        <w:t>Attached</w:t>
      </w:r>
    </w:p>
    <w:p w14:paraId="1228804D" w14:textId="2779561B" w:rsidR="004E12C4" w:rsidRDefault="00DD10D1" w:rsidP="00265DEF">
      <w:pPr>
        <w:pStyle w:val="Questionsection3"/>
        <w:keepNext/>
        <w:rPr>
          <w:rFonts w:ascii="Verdana" w:hAnsi="Verdana"/>
        </w:rPr>
      </w:pPr>
      <w:r>
        <w:rPr>
          <w:rFonts w:ascii="Verdana" w:hAnsi="Verdana"/>
        </w:rPr>
        <w:tab/>
      </w:r>
      <w:r w:rsidR="004E12C4" w:rsidRPr="00443DF6">
        <w:rPr>
          <w:rFonts w:ascii="Verdana" w:hAnsi="Verdana"/>
        </w:rPr>
        <w:t>2.</w:t>
      </w:r>
      <w:r w:rsidR="00265DEF">
        <w:rPr>
          <w:rFonts w:ascii="Verdana" w:hAnsi="Verdana"/>
        </w:rPr>
        <w:t>5</w:t>
      </w:r>
      <w:r w:rsidR="00265DEF">
        <w:rPr>
          <w:rFonts w:ascii="Verdana" w:hAnsi="Verdana"/>
        </w:rPr>
        <w:tab/>
      </w:r>
      <w:r w:rsidR="004E12C4">
        <w:rPr>
          <w:rFonts w:ascii="Verdana" w:hAnsi="Verdana"/>
        </w:rPr>
        <w:t>Please explain how the parent undertaking:</w:t>
      </w:r>
    </w:p>
    <w:p w14:paraId="36CEBAE7" w14:textId="77777777" w:rsidR="004E12C4" w:rsidRPr="004E12C4" w:rsidRDefault="004E12C4" w:rsidP="004E12C4">
      <w:pPr>
        <w:pStyle w:val="QuestionnoteChar"/>
        <w:numPr>
          <w:ilvl w:val="0"/>
          <w:numId w:val="14"/>
        </w:numPr>
        <w:rPr>
          <w:rFonts w:ascii="Verdana" w:hAnsi="Verdana"/>
        </w:rPr>
      </w:pPr>
      <w:r w:rsidRPr="004E12C4">
        <w:rPr>
          <w:rFonts w:ascii="Verdana" w:hAnsi="Verdana"/>
        </w:rPr>
        <w:t xml:space="preserve">monitors and oversees the liquidity positions of the applicant firm as well as of all other institutions and </w:t>
      </w:r>
      <w:r w:rsidR="00D15CEE">
        <w:rPr>
          <w:rFonts w:ascii="Verdana" w:hAnsi="Verdana"/>
        </w:rPr>
        <w:t>MIFIDPRU</w:t>
      </w:r>
      <w:r w:rsidR="00D15CEE" w:rsidRPr="004E12C4">
        <w:rPr>
          <w:rFonts w:ascii="Verdana" w:hAnsi="Verdana"/>
        </w:rPr>
        <w:t xml:space="preserve"> </w:t>
      </w:r>
      <w:r w:rsidRPr="004E12C4">
        <w:rPr>
          <w:rFonts w:ascii="Verdana" w:hAnsi="Verdana"/>
        </w:rPr>
        <w:t xml:space="preserve">investment firms within the group that will be exempt from liquidity requirements on an individual basis; and </w:t>
      </w:r>
    </w:p>
    <w:p w14:paraId="33E4FAD9" w14:textId="77777777" w:rsidR="004E12C4" w:rsidRPr="004E12C4" w:rsidRDefault="004E12C4" w:rsidP="004E12C4">
      <w:pPr>
        <w:pStyle w:val="QuestionnoteChar"/>
        <w:numPr>
          <w:ilvl w:val="0"/>
          <w:numId w:val="14"/>
        </w:numPr>
        <w:rPr>
          <w:rFonts w:ascii="Verdana" w:hAnsi="Verdana"/>
        </w:rPr>
      </w:pPr>
      <w:r w:rsidRPr="004E12C4">
        <w:rPr>
          <w:rFonts w:ascii="Verdana" w:hAnsi="Verdana"/>
        </w:rPr>
        <w:t>ensures a sufficient level of liquidity for all these entities.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E12C4" w:rsidRPr="00862EE7" w14:paraId="05DF1FF5" w14:textId="77777777" w:rsidTr="005D0A54">
        <w:trPr>
          <w:trHeight w:val="1392"/>
        </w:trPr>
        <w:tc>
          <w:tcPr>
            <w:tcW w:w="7088" w:type="dxa"/>
          </w:tcPr>
          <w:p w14:paraId="727822E2" w14:textId="77777777" w:rsidR="004E12C4" w:rsidRPr="00862EE7" w:rsidRDefault="004E12C4" w:rsidP="005D0A54">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5BD9A430" w14:textId="77777777" w:rsidR="00DA4676" w:rsidRDefault="004E12C4" w:rsidP="004E12C4">
      <w:pPr>
        <w:pStyle w:val="Question"/>
        <w:keepNext/>
        <w:rPr>
          <w:rFonts w:ascii="Verdana" w:hAnsi="Verdana"/>
          <w:b/>
        </w:rPr>
      </w:pPr>
      <w:bookmarkStart w:id="3" w:name="_Hlk66790840"/>
      <w:r>
        <w:rPr>
          <w:rFonts w:ascii="Verdana" w:hAnsi="Verdana"/>
          <w:b/>
        </w:rPr>
        <w:tab/>
      </w:r>
    </w:p>
    <w:p w14:paraId="477CA964" w14:textId="77777777" w:rsidR="004E12C4" w:rsidRDefault="00DA4676" w:rsidP="004E12C4">
      <w:pPr>
        <w:pStyle w:val="Question"/>
        <w:keepNext/>
        <w:rPr>
          <w:rFonts w:ascii="Verdana" w:hAnsi="Verdana"/>
          <w:b/>
        </w:rPr>
      </w:pPr>
      <w:r>
        <w:rPr>
          <w:rFonts w:ascii="Verdana" w:hAnsi="Verdana"/>
          <w:b/>
        </w:rPr>
        <w:br w:type="page"/>
      </w:r>
      <w:r w:rsidR="00265DEF">
        <w:rPr>
          <w:rFonts w:ascii="Verdana" w:hAnsi="Verdana"/>
          <w:b/>
        </w:rPr>
        <w:lastRenderedPageBreak/>
        <w:t>2.</w:t>
      </w:r>
      <w:r w:rsidR="004E12C4">
        <w:rPr>
          <w:rFonts w:ascii="Verdana" w:hAnsi="Verdana"/>
          <w:b/>
        </w:rPr>
        <w:t>6</w:t>
      </w:r>
      <w:r w:rsidR="004E12C4">
        <w:rPr>
          <w:rFonts w:ascii="Verdana" w:hAnsi="Verdana"/>
          <w:b/>
        </w:rPr>
        <w:tab/>
      </w:r>
      <w:r>
        <w:rPr>
          <w:rFonts w:ascii="Verdana" w:hAnsi="Verdana"/>
          <w:b/>
        </w:rPr>
        <w:tab/>
      </w:r>
      <w:r w:rsidR="004E12C4" w:rsidRPr="004E12C4">
        <w:rPr>
          <w:rFonts w:ascii="Verdana" w:hAnsi="Verdana"/>
          <w:b/>
        </w:rPr>
        <w:t xml:space="preserve">The applicant firm is required to have entered into contracts that provide for the free movement of funds between the parent undertaking and the firm to enable </w:t>
      </w:r>
      <w:r w:rsidR="007472C5">
        <w:rPr>
          <w:rFonts w:ascii="Verdana" w:hAnsi="Verdana"/>
          <w:b/>
        </w:rPr>
        <w:t xml:space="preserve">each of </w:t>
      </w:r>
      <w:r w:rsidR="004E12C4" w:rsidRPr="004E12C4">
        <w:rPr>
          <w:rFonts w:ascii="Verdana" w:hAnsi="Verdana"/>
          <w:b/>
        </w:rPr>
        <w:t>them to meet their individual obligations and joint obligations as they become due</w:t>
      </w:r>
      <w:bookmarkEnd w:id="3"/>
      <w:r w:rsidR="004E12C4" w:rsidRPr="004E12C4">
        <w:rPr>
          <w:rFonts w:ascii="Verdana" w:hAnsi="Verdana"/>
          <w:b/>
        </w:rPr>
        <w:t>.</w:t>
      </w:r>
    </w:p>
    <w:p w14:paraId="147B4702" w14:textId="77777777" w:rsidR="004E12C4" w:rsidRDefault="004E12C4" w:rsidP="004E12C4">
      <w:pPr>
        <w:pStyle w:val="Question"/>
        <w:keepNext/>
        <w:rPr>
          <w:rFonts w:ascii="Verdana" w:hAnsi="Verdana"/>
          <w:b/>
        </w:rPr>
      </w:pPr>
      <w:r>
        <w:rPr>
          <w:rFonts w:ascii="Verdana" w:hAnsi="Verdana"/>
          <w:b/>
        </w:rPr>
        <w:tab/>
      </w:r>
      <w:r w:rsidR="00265DEF">
        <w:rPr>
          <w:rFonts w:ascii="Verdana" w:hAnsi="Verdana"/>
          <w:b/>
        </w:rPr>
        <w:tab/>
      </w:r>
      <w:r>
        <w:rPr>
          <w:rFonts w:ascii="Verdana" w:hAnsi="Verdana"/>
          <w:b/>
        </w:rPr>
        <w:t>a</w:t>
      </w:r>
      <w:r w:rsidR="00265DEF">
        <w:rPr>
          <w:rFonts w:ascii="Verdana" w:hAnsi="Verdana"/>
          <w:b/>
        </w:rPr>
        <w:t>)</w:t>
      </w:r>
      <w:r>
        <w:rPr>
          <w:rFonts w:ascii="Verdana" w:hAnsi="Verdana"/>
          <w:b/>
        </w:rPr>
        <w:tab/>
        <w:t>Please explain how the arrangements between the applicant firm and its parent undertaking satisfy this requirement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E12C4" w:rsidRPr="00862EE7" w14:paraId="70CF1B5C" w14:textId="77777777" w:rsidTr="005D0A54">
        <w:trPr>
          <w:trHeight w:val="1392"/>
        </w:trPr>
        <w:tc>
          <w:tcPr>
            <w:tcW w:w="7088" w:type="dxa"/>
          </w:tcPr>
          <w:p w14:paraId="585FDDDC" w14:textId="77777777" w:rsidR="004E12C4" w:rsidRPr="00862EE7" w:rsidRDefault="004E12C4" w:rsidP="005D0A54">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54597B7A" w14:textId="77777777" w:rsidR="004E12C4" w:rsidRPr="004E12C4" w:rsidRDefault="004E12C4" w:rsidP="004E12C4">
      <w:pPr>
        <w:pStyle w:val="Question"/>
        <w:keepNext/>
        <w:rPr>
          <w:rFonts w:ascii="Verdana" w:hAnsi="Verdana"/>
          <w:b/>
        </w:rPr>
      </w:pPr>
      <w:r>
        <w:rPr>
          <w:rFonts w:ascii="Verdana" w:hAnsi="Verdana"/>
          <w:b/>
        </w:rPr>
        <w:tab/>
      </w:r>
      <w:r w:rsidR="00265DEF">
        <w:rPr>
          <w:rFonts w:ascii="Verdana" w:hAnsi="Verdana"/>
          <w:b/>
        </w:rPr>
        <w:tab/>
      </w:r>
      <w:r>
        <w:rPr>
          <w:rFonts w:ascii="Verdana" w:hAnsi="Verdana"/>
          <w:b/>
        </w:rPr>
        <w:t>b</w:t>
      </w:r>
      <w:r w:rsidR="00265DEF">
        <w:rPr>
          <w:rFonts w:ascii="Verdana" w:hAnsi="Verdana"/>
          <w:b/>
        </w:rPr>
        <w:t>)</w:t>
      </w:r>
      <w:r>
        <w:rPr>
          <w:rFonts w:ascii="Verdana" w:hAnsi="Verdana"/>
          <w:b/>
        </w:rPr>
        <w:tab/>
        <w:t>To the best of your knowledge, do you foresee any material, practical or legal impediments to these contracts being fulfilled?</w:t>
      </w:r>
    </w:p>
    <w:p w14:paraId="07E2D642" w14:textId="77777777" w:rsidR="0075007E" w:rsidRPr="00443DF6" w:rsidRDefault="0075007E" w:rsidP="0075007E">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B92C28">
        <w:rPr>
          <w:rFonts w:ascii="Verdana" w:hAnsi="Verdana"/>
        </w:rPr>
      </w:r>
      <w:r w:rsidR="00B92C28">
        <w:rPr>
          <w:rFonts w:ascii="Verdana" w:hAnsi="Verdana"/>
        </w:rPr>
        <w:fldChar w:fldCharType="separate"/>
      </w:r>
      <w:r w:rsidRPr="00443DF6">
        <w:rPr>
          <w:rFonts w:ascii="Verdana" w:hAnsi="Verdana"/>
        </w:rPr>
        <w:fldChar w:fldCharType="end"/>
      </w:r>
      <w:r w:rsidRPr="00443DF6">
        <w:rPr>
          <w:rFonts w:ascii="Verdana" w:hAnsi="Verdana"/>
        </w:rPr>
        <w:tab/>
      </w:r>
      <w:r w:rsidR="004E12C4">
        <w:rPr>
          <w:rFonts w:ascii="Verdana" w:hAnsi="Verdana"/>
        </w:rPr>
        <w:t>Yes</w:t>
      </w:r>
      <w:r w:rsidR="004E12C4" w:rsidRPr="00443DF6">
        <w:rPr>
          <w:rFonts w:ascii="Verdana" w:hAnsi="Verdana"/>
        </w:rPr>
        <w:sym w:font="Webdings" w:char="F034"/>
      </w:r>
      <w:r w:rsidR="00265DEF">
        <w:rPr>
          <w:rFonts w:ascii="Verdana" w:hAnsi="Verdana"/>
        </w:rPr>
        <w:t>Give details below</w:t>
      </w:r>
    </w:p>
    <w:p w14:paraId="24425AC6" w14:textId="77777777" w:rsidR="0075007E" w:rsidRDefault="0075007E" w:rsidP="0075007E">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B92C28">
        <w:rPr>
          <w:rFonts w:ascii="Verdana" w:hAnsi="Verdana"/>
        </w:rPr>
      </w:r>
      <w:r w:rsidR="00B92C28">
        <w:rPr>
          <w:rFonts w:ascii="Verdana" w:hAnsi="Verdana"/>
        </w:rPr>
        <w:fldChar w:fldCharType="separate"/>
      </w:r>
      <w:r w:rsidRPr="00443DF6">
        <w:rPr>
          <w:rFonts w:ascii="Verdana" w:hAnsi="Verdana"/>
        </w:rPr>
        <w:fldChar w:fldCharType="end"/>
      </w:r>
      <w:r w:rsidRPr="00443DF6">
        <w:rPr>
          <w:rFonts w:ascii="Verdana" w:hAnsi="Verdana"/>
        </w:rPr>
        <w:tab/>
      </w:r>
      <w:r w:rsidR="004E12C4">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E12C4" w:rsidRPr="00862EE7" w14:paraId="6213A730" w14:textId="77777777" w:rsidTr="005D0A54">
        <w:trPr>
          <w:trHeight w:val="1392"/>
        </w:trPr>
        <w:tc>
          <w:tcPr>
            <w:tcW w:w="7088" w:type="dxa"/>
          </w:tcPr>
          <w:p w14:paraId="20A12BA2" w14:textId="77777777" w:rsidR="004E12C4" w:rsidRPr="00862EE7" w:rsidRDefault="004E12C4" w:rsidP="005D0A54">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2701C544" w14:textId="77777777" w:rsidR="007866C0" w:rsidRPr="00443DF6" w:rsidRDefault="00265DEF" w:rsidP="007866C0">
      <w:pPr>
        <w:pStyle w:val="Question"/>
        <w:keepNext/>
        <w:rPr>
          <w:rFonts w:ascii="Verdana" w:hAnsi="Verdana"/>
          <w:b/>
        </w:rPr>
      </w:pPr>
      <w:r>
        <w:rPr>
          <w:rFonts w:ascii="Verdana" w:hAnsi="Verdana"/>
          <w:b/>
        </w:rPr>
        <w:tab/>
      </w:r>
      <w:r>
        <w:rPr>
          <w:rFonts w:ascii="Verdana" w:hAnsi="Verdana"/>
          <w:b/>
        </w:rPr>
        <w:tab/>
        <w:t xml:space="preserve">c) </w:t>
      </w:r>
      <w:r w:rsidR="007866C0" w:rsidRPr="00443DF6">
        <w:rPr>
          <w:rFonts w:ascii="Verdana" w:hAnsi="Verdana"/>
          <w:b/>
        </w:rPr>
        <w:t xml:space="preserve">Please attach </w:t>
      </w:r>
      <w:r>
        <w:rPr>
          <w:rFonts w:ascii="Verdana" w:hAnsi="Verdana"/>
          <w:b/>
        </w:rPr>
        <w:t>copies of the relevant contracts</w:t>
      </w:r>
    </w:p>
    <w:p w14:paraId="09F9799A" w14:textId="77777777" w:rsidR="00E14F60" w:rsidRPr="00265DEF" w:rsidRDefault="00E14F60" w:rsidP="00265DEF">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B92C28">
        <w:rPr>
          <w:rFonts w:ascii="Verdana" w:hAnsi="Verdana"/>
        </w:rPr>
      </w:r>
      <w:r w:rsidR="00B92C28">
        <w:rPr>
          <w:rFonts w:ascii="Verdana" w:hAnsi="Verdana"/>
        </w:rPr>
        <w:fldChar w:fldCharType="separate"/>
      </w:r>
      <w:r w:rsidRPr="00443DF6">
        <w:rPr>
          <w:rFonts w:ascii="Verdana" w:hAnsi="Verdana"/>
        </w:rPr>
        <w:fldChar w:fldCharType="end"/>
      </w:r>
      <w:r w:rsidRPr="00443DF6">
        <w:rPr>
          <w:rFonts w:ascii="Verdana" w:hAnsi="Verdana"/>
        </w:rPr>
        <w:tab/>
      </w:r>
      <w:r w:rsidR="00265DEF">
        <w:rPr>
          <w:rFonts w:ascii="Verdana" w:hAnsi="Verdana"/>
        </w:rPr>
        <w:t>Attached</w:t>
      </w:r>
    </w:p>
    <w:p w14:paraId="42BACFC1" w14:textId="77777777" w:rsidR="000442C8" w:rsidRPr="005527F4" w:rsidRDefault="00477351" w:rsidP="00265DEF">
      <w:pPr>
        <w:pStyle w:val="QuestionCharChar"/>
        <w:rPr>
          <w:rFonts w:ascii="Verdana" w:hAnsi="Verdana" w:cs="Arial"/>
          <w:szCs w:val="18"/>
        </w:rPr>
      </w:pPr>
      <w:r w:rsidRPr="00443DF6">
        <w:rPr>
          <w:rFonts w:ascii="Verdana" w:hAnsi="Verdana"/>
        </w:rPr>
        <w:tab/>
      </w:r>
    </w:p>
    <w:sectPr w:rsidR="000442C8" w:rsidRPr="005527F4" w:rsidSect="00AF5024">
      <w:headerReference w:type="default" r:id="rId21"/>
      <w:headerReference w:type="first" r:id="rId22"/>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7C8FD" w14:textId="77777777" w:rsidR="00C11790" w:rsidRDefault="00C11790">
      <w:r>
        <w:separator/>
      </w:r>
    </w:p>
  </w:endnote>
  <w:endnote w:type="continuationSeparator" w:id="0">
    <w:p w14:paraId="7D9C4CEC" w14:textId="77777777" w:rsidR="00C11790" w:rsidRDefault="00C11790">
      <w:r>
        <w:continuationSeparator/>
      </w:r>
    </w:p>
  </w:endnote>
  <w:endnote w:type="continuationNotice" w:id="1">
    <w:p w14:paraId="5F8CD324" w14:textId="77777777" w:rsidR="00C11790" w:rsidRDefault="00C1179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29DAE" w14:textId="2056F3D5" w:rsidR="00CC7134" w:rsidRDefault="00B64513" w:rsidP="0058743B">
    <w:pPr>
      <w:pStyle w:val="Footer"/>
      <w:tabs>
        <w:tab w:val="clear" w:pos="4320"/>
        <w:tab w:val="right" w:pos="7797"/>
      </w:tabs>
      <w:rPr>
        <w:sz w:val="16"/>
      </w:rPr>
    </w:pPr>
    <w:r>
      <w:rPr>
        <w:noProof/>
        <w:sz w:val="16"/>
      </w:rPr>
      <mc:AlternateContent>
        <mc:Choice Requires="wps">
          <w:drawing>
            <wp:anchor distT="0" distB="0" distL="114300" distR="114300" simplePos="0" relativeHeight="251658240" behindDoc="0" locked="0" layoutInCell="0" allowOverlap="1" wp14:anchorId="3C2C68EF" wp14:editId="3C9485F1">
              <wp:simplePos x="0" y="0"/>
              <wp:positionH relativeFrom="margin">
                <wp:posOffset>0</wp:posOffset>
              </wp:positionH>
              <wp:positionV relativeFrom="paragraph">
                <wp:posOffset>36195</wp:posOffset>
              </wp:positionV>
              <wp:extent cx="4968240" cy="0"/>
              <wp:effectExtent l="0" t="0" r="0" b="0"/>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83175" id="Line 2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" o:allowincell="f" strokecolor="#701b45" strokeweight="1.5pt">
              <w10:wrap anchorx="margin"/>
            </v:line>
          </w:pict>
        </mc:Fallback>
      </mc:AlternateContent>
    </w:r>
    <w:r w:rsidR="00CC7134" w:rsidRPr="00C77EDB">
      <w:rPr>
        <w:i/>
        <w:sz w:val="16"/>
      </w:rPr>
      <w:t xml:space="preserve"> </w:t>
    </w:r>
    <w:r w:rsidR="00CC7134">
      <w:rPr>
        <w:i/>
        <w:sz w:val="16"/>
      </w:rPr>
      <w:t>FCA</w:t>
    </w:r>
    <w:r w:rsidR="00CC7134">
      <w:rPr>
        <w:sz w:val="16"/>
      </w:rPr>
      <w:t xml:space="preserve"> </w:t>
    </w:r>
    <w:r w:rsidR="00CC7134">
      <w:rPr>
        <w:sz w:val="12"/>
      </w:rPr>
      <w:sym w:font="Wingdings" w:char="F06C"/>
    </w:r>
    <w:r w:rsidR="00CC7134">
      <w:rPr>
        <w:sz w:val="16"/>
      </w:rPr>
      <w:t xml:space="preserve"> MIFIDPRU 2.3.2R </w:t>
    </w:r>
    <w:r w:rsidR="00CC7134">
      <w:rPr>
        <w:sz w:val="12"/>
      </w:rPr>
      <w:sym w:font="Wingdings" w:char="F06C"/>
    </w:r>
    <w:r w:rsidR="00CC7134">
      <w:rPr>
        <w:sz w:val="12"/>
      </w:rPr>
      <w:t xml:space="preserve"> </w:t>
    </w:r>
    <w:r w:rsidR="00CC7134" w:rsidRPr="002F6BB1">
      <w:rPr>
        <w:sz w:val="16"/>
      </w:rPr>
      <w:t xml:space="preserve">Release </w:t>
    </w:r>
    <w:r w:rsidR="00CD345B">
      <w:rPr>
        <w:sz w:val="16"/>
      </w:rPr>
      <w:t>2</w:t>
    </w:r>
    <w:r w:rsidR="00CC7134">
      <w:rPr>
        <w:sz w:val="16"/>
      </w:rPr>
      <w:t xml:space="preserve"> </w:t>
    </w:r>
    <w:r w:rsidR="00CC7134" w:rsidRPr="002F6BB1">
      <w:rPr>
        <w:sz w:val="12"/>
      </w:rPr>
      <w:sym w:font="Wingdings" w:char="F06C"/>
    </w:r>
    <w:r w:rsidR="00CC7134" w:rsidRPr="002F6BB1">
      <w:rPr>
        <w:sz w:val="16"/>
      </w:rPr>
      <w:t xml:space="preserve"> </w:t>
    </w:r>
    <w:r w:rsidR="00CD345B">
      <w:rPr>
        <w:sz w:val="16"/>
      </w:rPr>
      <w:t xml:space="preserve">November </w:t>
    </w:r>
    <w:r w:rsidR="00CC7134">
      <w:rPr>
        <w:sz w:val="16"/>
      </w:rPr>
      <w:t>2021</w:t>
    </w:r>
    <w:r w:rsidR="00CC7134">
      <w:rPr>
        <w:sz w:val="16"/>
      </w:rPr>
      <w:tab/>
      <w:t xml:space="preserve">page </w:t>
    </w:r>
    <w:r w:rsidR="00CC7134">
      <w:rPr>
        <w:rStyle w:val="PageNumber"/>
        <w:b/>
        <w:sz w:val="16"/>
      </w:rPr>
      <w:fldChar w:fldCharType="begin"/>
    </w:r>
    <w:r w:rsidR="00CC7134">
      <w:rPr>
        <w:rStyle w:val="PageNumber"/>
        <w:b/>
        <w:sz w:val="16"/>
      </w:rPr>
      <w:instrText xml:space="preserve"> PAGE </w:instrText>
    </w:r>
    <w:r w:rsidR="00CC7134">
      <w:rPr>
        <w:rStyle w:val="PageNumber"/>
        <w:b/>
        <w:sz w:val="16"/>
      </w:rPr>
      <w:fldChar w:fldCharType="separate"/>
    </w:r>
    <w:r w:rsidR="00CC7134">
      <w:rPr>
        <w:rStyle w:val="PageNumber"/>
        <w:b/>
        <w:noProof/>
        <w:sz w:val="16"/>
      </w:rPr>
      <w:t>4</w:t>
    </w:r>
    <w:r w:rsidR="00CC7134">
      <w:rPr>
        <w:rStyle w:val="PageNumber"/>
        <w:b/>
        <w:sz w:val="16"/>
      </w:rPr>
      <w:fldChar w:fldCharType="end"/>
    </w:r>
  </w:p>
  <w:p w14:paraId="3B87D89B" w14:textId="77777777" w:rsidR="00CC7134" w:rsidRDefault="00CC7134">
    <w:pPr>
      <w:pStyle w:val="Footer"/>
      <w:tabs>
        <w:tab w:val="clear" w:pos="4320"/>
        <w:tab w:val="right" w:pos="7797"/>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874AE" w14:textId="58748D74" w:rsidR="00CC7134" w:rsidRDefault="00B64513">
    <w:pPr>
      <w:pStyle w:val="Footer"/>
      <w:tabs>
        <w:tab w:val="clear" w:pos="4320"/>
        <w:tab w:val="right" w:pos="7797"/>
      </w:tabs>
      <w:rPr>
        <w:sz w:val="16"/>
      </w:rPr>
    </w:pPr>
    <w:r>
      <w:rPr>
        <w:noProof/>
        <w:sz w:val="16"/>
      </w:rPr>
      <mc:AlternateContent>
        <mc:Choice Requires="wps">
          <w:drawing>
            <wp:anchor distT="0" distB="0" distL="114300" distR="114300" simplePos="0" relativeHeight="251658241" behindDoc="0" locked="0" layoutInCell="0" allowOverlap="1" wp14:anchorId="0EC26554" wp14:editId="2397FB0C">
              <wp:simplePos x="0" y="0"/>
              <wp:positionH relativeFrom="margin">
                <wp:posOffset>0</wp:posOffset>
              </wp:positionH>
              <wp:positionV relativeFrom="paragraph">
                <wp:posOffset>36195</wp:posOffset>
              </wp:positionV>
              <wp:extent cx="4968240" cy="0"/>
              <wp:effectExtent l="0" t="0" r="0" b="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06748" id="Line 24"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" o:allowincell="f" strokecolor="#701b45" strokeweight="1.5pt">
              <w10:wrap anchorx="margin"/>
            </v:line>
          </w:pict>
        </mc:Fallback>
      </mc:AlternateContent>
    </w:r>
    <w:r w:rsidR="004630E4" w:rsidRPr="00C77EDB">
      <w:rPr>
        <w:i/>
        <w:sz w:val="16"/>
      </w:rPr>
      <w:t xml:space="preserve"> </w:t>
    </w:r>
    <w:r w:rsidR="004630E4">
      <w:rPr>
        <w:i/>
        <w:sz w:val="16"/>
      </w:rPr>
      <w:t>FCA</w:t>
    </w:r>
    <w:r w:rsidR="004630E4">
      <w:rPr>
        <w:sz w:val="16"/>
      </w:rPr>
      <w:t xml:space="preserve"> </w:t>
    </w:r>
    <w:r w:rsidR="004630E4">
      <w:rPr>
        <w:sz w:val="12"/>
      </w:rPr>
      <w:sym w:font="Wingdings" w:char="F06C"/>
    </w:r>
    <w:r w:rsidR="004630E4">
      <w:rPr>
        <w:sz w:val="16"/>
      </w:rPr>
      <w:t xml:space="preserve"> MIFIDPRU 2.3.2R </w:t>
    </w:r>
    <w:r w:rsidR="004630E4">
      <w:rPr>
        <w:sz w:val="12"/>
      </w:rPr>
      <w:sym w:font="Wingdings" w:char="F06C"/>
    </w:r>
    <w:r w:rsidR="004630E4">
      <w:rPr>
        <w:sz w:val="12"/>
      </w:rPr>
      <w:t xml:space="preserve"> </w:t>
    </w:r>
    <w:r w:rsidR="004630E4" w:rsidRPr="002F6BB1">
      <w:rPr>
        <w:sz w:val="16"/>
      </w:rPr>
      <w:t xml:space="preserve">Release </w:t>
    </w:r>
    <w:r w:rsidR="00096EB2">
      <w:rPr>
        <w:sz w:val="16"/>
      </w:rPr>
      <w:t>2</w:t>
    </w:r>
    <w:r w:rsidR="004630E4">
      <w:rPr>
        <w:sz w:val="16"/>
      </w:rPr>
      <w:t xml:space="preserve"> </w:t>
    </w:r>
    <w:r w:rsidR="004630E4" w:rsidRPr="002F6BB1">
      <w:rPr>
        <w:sz w:val="12"/>
      </w:rPr>
      <w:sym w:font="Wingdings" w:char="F06C"/>
    </w:r>
    <w:r w:rsidR="004630E4" w:rsidRPr="002F6BB1">
      <w:rPr>
        <w:sz w:val="16"/>
      </w:rPr>
      <w:t xml:space="preserve"> </w:t>
    </w:r>
    <w:r w:rsidR="00096EB2">
      <w:rPr>
        <w:sz w:val="16"/>
      </w:rPr>
      <w:t xml:space="preserve">November </w:t>
    </w:r>
    <w:r w:rsidR="004630E4">
      <w:rPr>
        <w:sz w:val="16"/>
      </w:rPr>
      <w:t>2021</w:t>
    </w:r>
    <w:r w:rsidR="004630E4">
      <w:rPr>
        <w:sz w:val="16"/>
      </w:rPr>
      <w:tab/>
      <w:t xml:space="preserve">page </w:t>
    </w:r>
    <w:r w:rsidR="004630E4">
      <w:rPr>
        <w:rStyle w:val="PageNumber"/>
        <w:b/>
        <w:sz w:val="16"/>
      </w:rPr>
      <w:fldChar w:fldCharType="begin"/>
    </w:r>
    <w:r w:rsidR="004630E4">
      <w:rPr>
        <w:rStyle w:val="PageNumber"/>
        <w:b/>
        <w:sz w:val="16"/>
      </w:rPr>
      <w:instrText xml:space="preserve"> PAGE </w:instrText>
    </w:r>
    <w:r w:rsidR="004630E4">
      <w:rPr>
        <w:rStyle w:val="PageNumber"/>
        <w:b/>
        <w:sz w:val="16"/>
      </w:rPr>
      <w:fldChar w:fldCharType="separate"/>
    </w:r>
    <w:r w:rsidR="004630E4">
      <w:rPr>
        <w:rStyle w:val="PageNumber"/>
        <w:b/>
        <w:sz w:val="16"/>
      </w:rPr>
      <w:t>2</w:t>
    </w:r>
    <w:r w:rsidR="004630E4">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9EDFF" w14:textId="77777777" w:rsidR="00C11790" w:rsidRDefault="00C11790">
      <w:r>
        <w:separator/>
      </w:r>
    </w:p>
  </w:footnote>
  <w:footnote w:type="continuationSeparator" w:id="0">
    <w:p w14:paraId="5BE8497C" w14:textId="77777777" w:rsidR="00C11790" w:rsidRDefault="00C11790">
      <w:r>
        <w:continuationSeparator/>
      </w:r>
    </w:p>
  </w:footnote>
  <w:footnote w:type="continuationNotice" w:id="1">
    <w:p w14:paraId="3D70A5EE" w14:textId="77777777" w:rsidR="00C11790" w:rsidRDefault="00C11790">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E0516" w14:textId="77777777" w:rsidR="00CC7134" w:rsidRDefault="00CC7134" w:rsidP="00850D11">
    <w:pPr>
      <w:pStyle w:val="Header"/>
      <w:jc w:val="right"/>
      <w:rPr>
        <w:b/>
        <w:sz w:val="16"/>
      </w:rPr>
    </w:pPr>
    <w:r>
      <w:rPr>
        <w:b/>
        <w:sz w:val="16"/>
      </w:rPr>
      <w:t>1</w:t>
    </w:r>
    <w:r>
      <w:rPr>
        <w:b/>
        <w:sz w:val="16"/>
      </w:rPr>
      <w:t> </w:t>
    </w:r>
    <w:r>
      <w:rPr>
        <w:b/>
        <w:sz w:val="16"/>
      </w:rPr>
      <w:t>Contact details</w:t>
    </w:r>
  </w:p>
  <w:p w14:paraId="03A5EE4B" w14:textId="77777777" w:rsidR="00CC7134" w:rsidRDefault="00CC7134">
    <w:pPr>
      <w:pStyle w:val="Header"/>
      <w:jc w:val="right"/>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6C70C" w14:textId="77777777" w:rsidR="00CC7134" w:rsidRDefault="00CC7134" w:rsidP="0023071E">
    <w:pPr>
      <w:pStyle w:val="Header"/>
      <w:jc w:val="right"/>
      <w:rPr>
        <w:b/>
        <w:sz w:val="16"/>
      </w:rPr>
    </w:pPr>
    <w:r>
      <w:rPr>
        <w:b/>
        <w:sz w:val="16"/>
      </w:rPr>
      <w:t>1</w:t>
    </w:r>
    <w:r>
      <w:rPr>
        <w:b/>
        <w:sz w:val="16"/>
      </w:rPr>
      <w:t> </w:t>
    </w:r>
    <w:r>
      <w:rPr>
        <w:b/>
        <w:sz w:val="16"/>
      </w:rPr>
      <w:t>Contact details and timings for this application</w:t>
    </w:r>
  </w:p>
  <w:p w14:paraId="109F122C" w14:textId="77777777" w:rsidR="00CC7134" w:rsidRDefault="00CC71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138E6" w14:textId="77777777" w:rsidR="00CC7134" w:rsidRPr="00850D11" w:rsidRDefault="00CC7134" w:rsidP="00850D11">
    <w:pPr>
      <w:pStyle w:val="Header"/>
      <w:jc w:val="right"/>
      <w:rPr>
        <w:b/>
        <w:sz w:val="16"/>
      </w:rPr>
    </w:pPr>
    <w:r>
      <w:rPr>
        <w:b/>
        <w:sz w:val="16"/>
      </w:rPr>
      <w:t>2</w:t>
    </w:r>
    <w:r w:rsidRPr="00850D11">
      <w:rPr>
        <w:b/>
        <w:sz w:val="16"/>
      </w:rPr>
      <w:t xml:space="preserve"> </w:t>
    </w:r>
    <w:r>
      <w:rPr>
        <w:b/>
        <w:sz w:val="16"/>
      </w:rPr>
      <w:t>About the exemption</w:t>
    </w:r>
  </w:p>
  <w:p w14:paraId="53B08B6C" w14:textId="77777777" w:rsidR="00CC7134" w:rsidRPr="00850D11" w:rsidRDefault="00CC7134" w:rsidP="00850D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EA9EA" w14:textId="77777777" w:rsidR="00CC7134" w:rsidRPr="00850D11" w:rsidRDefault="00CC7134" w:rsidP="00850D11">
    <w:pPr>
      <w:pStyle w:val="Header"/>
      <w:jc w:val="right"/>
      <w:rPr>
        <w:b/>
        <w:sz w:val="16"/>
      </w:rPr>
    </w:pPr>
    <w:r w:rsidRPr="00850D11">
      <w:rPr>
        <w:b/>
        <w:sz w:val="16"/>
      </w:rPr>
      <w:t>4 Systems and controls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2"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4" w15:restartNumberingAfterBreak="0">
    <w:nsid w:val="13861CAC"/>
    <w:multiLevelType w:val="hybridMultilevel"/>
    <w:tmpl w:val="5F5E16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6" w15:restartNumberingAfterBreak="0">
    <w:nsid w:val="1D410297"/>
    <w:multiLevelType w:val="hybridMultilevel"/>
    <w:tmpl w:val="98903F60"/>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7" w15:restartNumberingAfterBreak="0">
    <w:nsid w:val="29BF3C70"/>
    <w:multiLevelType w:val="hybridMultilevel"/>
    <w:tmpl w:val="239EDD00"/>
    <w:lvl w:ilvl="0" w:tplc="4F689DDA">
      <w:start w:val="1"/>
      <w:numFmt w:val="decimal"/>
      <w:lvlRestart w:val="0"/>
      <w:pStyle w:val="FCABullet123-A"/>
      <w:lvlText w:val="%1."/>
      <w:lvlJc w:val="left"/>
      <w:pPr>
        <w:tabs>
          <w:tab w:val="num" w:pos="862"/>
        </w:tabs>
        <w:ind w:left="862"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8E073B"/>
    <w:multiLevelType w:val="hybridMultilevel"/>
    <w:tmpl w:val="00D08EFC"/>
    <w:lvl w:ilvl="0" w:tplc="0809000F">
      <w:start w:val="1"/>
      <w:numFmt w:val="decimal"/>
      <w:lvlText w:val="%1."/>
      <w:lvlJc w:val="left"/>
      <w:pPr>
        <w:ind w:left="585" w:hanging="360"/>
      </w:p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9"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10"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12"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13" w15:restartNumberingAfterBreak="0">
    <w:nsid w:val="63295EC1"/>
    <w:multiLevelType w:val="hybridMultilevel"/>
    <w:tmpl w:val="585C425A"/>
    <w:lvl w:ilvl="0" w:tplc="FF38CC3E">
      <w:start w:val="1"/>
      <w:numFmt w:val="lowerLetter"/>
      <w:lvlRestart w:val="0"/>
      <w:pStyle w:val="FCAIndentabc1"/>
      <w:lvlText w:val="%1."/>
      <w:lvlJc w:val="left"/>
      <w:pPr>
        <w:tabs>
          <w:tab w:val="num" w:pos="1691"/>
        </w:tabs>
        <w:ind w:left="1691" w:hanging="698"/>
      </w:pPr>
      <w:rPr>
        <w:rFonts w:hint="default"/>
      </w:rPr>
    </w:lvl>
    <w:lvl w:ilvl="1" w:tplc="DEDA0FC0">
      <w:start w:val="1"/>
      <w:numFmt w:val="lowerRoman"/>
      <w:pStyle w:val="FCASub-indentiiiiii-1"/>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E955B8"/>
    <w:multiLevelType w:val="hybridMultilevel"/>
    <w:tmpl w:val="8710FD3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1"/>
  </w:num>
  <w:num w:numId="3">
    <w:abstractNumId w:val="12"/>
  </w:num>
  <w:num w:numId="4">
    <w:abstractNumId w:val="10"/>
  </w:num>
  <w:num w:numId="5">
    <w:abstractNumId w:val="1"/>
  </w:num>
  <w:num w:numId="6">
    <w:abstractNumId w:val="5"/>
  </w:num>
  <w:num w:numId="7">
    <w:abstractNumId w:val="9"/>
  </w:num>
  <w:num w:numId="8">
    <w:abstractNumId w:val="0"/>
  </w:num>
  <w:num w:numId="9">
    <w:abstractNumId w:val="3"/>
  </w:num>
  <w:num w:numId="10">
    <w:abstractNumId w:val="4"/>
  </w:num>
  <w:num w:numId="11">
    <w:abstractNumId w:val="6"/>
  </w:num>
  <w:num w:numId="12">
    <w:abstractNumId w:val="7"/>
  </w:num>
  <w:num w:numId="13">
    <w:abstractNumId w:val="8"/>
  </w:num>
  <w:num w:numId="14">
    <w:abstractNumId w:val="14"/>
  </w:num>
  <w:num w:numId="15">
    <w:abstractNumId w:val="13"/>
    <w:lvlOverride w:ilvl="0">
      <w:startOverride w:val="1"/>
    </w:lvlOverride>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DdqO1hqRT0dgErEIgv9wr/NdIFSBWlFdPDrNsAGWe5F6KYXlYIpQrmOF/xFOLnoYJK1E5ZbO5b9uBELnMc2ng==" w:salt="4k0uMk9/THZKklU+WX3JWA=="/>
  <w:defaultTabStop w:val="720"/>
  <w:displayHorizontalDrawingGridEvery w:val="0"/>
  <w:displayVerticalDrawingGridEvery w:val="0"/>
  <w:doNotUseMarginsForDrawingGridOrigin/>
  <w:noPunctuationKerning/>
  <w:characterSpacingControl w:val="doNotCompress"/>
  <w:hdrShapeDefaults>
    <o:shapedefaults v:ext="edit" spidmax="6145"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1E"/>
    <w:rsid w:val="00001033"/>
    <w:rsid w:val="0000251E"/>
    <w:rsid w:val="000026C2"/>
    <w:rsid w:val="000061CC"/>
    <w:rsid w:val="00011558"/>
    <w:rsid w:val="000149D2"/>
    <w:rsid w:val="0001530F"/>
    <w:rsid w:val="0001741A"/>
    <w:rsid w:val="00023704"/>
    <w:rsid w:val="00026C84"/>
    <w:rsid w:val="00035593"/>
    <w:rsid w:val="00041C77"/>
    <w:rsid w:val="000442C8"/>
    <w:rsid w:val="0004448F"/>
    <w:rsid w:val="00045153"/>
    <w:rsid w:val="00047382"/>
    <w:rsid w:val="00050B95"/>
    <w:rsid w:val="00050E4B"/>
    <w:rsid w:val="00054015"/>
    <w:rsid w:val="00056A2A"/>
    <w:rsid w:val="00057FA9"/>
    <w:rsid w:val="00060B55"/>
    <w:rsid w:val="00061EDA"/>
    <w:rsid w:val="0006295B"/>
    <w:rsid w:val="000736EF"/>
    <w:rsid w:val="000869FB"/>
    <w:rsid w:val="00090BBE"/>
    <w:rsid w:val="00092E76"/>
    <w:rsid w:val="00093870"/>
    <w:rsid w:val="00096EB2"/>
    <w:rsid w:val="00097B96"/>
    <w:rsid w:val="000A08F5"/>
    <w:rsid w:val="000A0BC6"/>
    <w:rsid w:val="000A60A4"/>
    <w:rsid w:val="000B1E42"/>
    <w:rsid w:val="000B2E3C"/>
    <w:rsid w:val="000B4BFE"/>
    <w:rsid w:val="000C0231"/>
    <w:rsid w:val="000C221B"/>
    <w:rsid w:val="000C3A5F"/>
    <w:rsid w:val="000E1D53"/>
    <w:rsid w:val="000E38A6"/>
    <w:rsid w:val="000E47F2"/>
    <w:rsid w:val="000E5DA0"/>
    <w:rsid w:val="000F15FF"/>
    <w:rsid w:val="000F46C2"/>
    <w:rsid w:val="000F7D8F"/>
    <w:rsid w:val="000F7F4D"/>
    <w:rsid w:val="001001B9"/>
    <w:rsid w:val="00100531"/>
    <w:rsid w:val="001072B1"/>
    <w:rsid w:val="00107739"/>
    <w:rsid w:val="00113306"/>
    <w:rsid w:val="0011538B"/>
    <w:rsid w:val="00122F05"/>
    <w:rsid w:val="00123AF7"/>
    <w:rsid w:val="00124236"/>
    <w:rsid w:val="00124305"/>
    <w:rsid w:val="00124334"/>
    <w:rsid w:val="0012478D"/>
    <w:rsid w:val="00127577"/>
    <w:rsid w:val="001276D1"/>
    <w:rsid w:val="001326BD"/>
    <w:rsid w:val="0013302E"/>
    <w:rsid w:val="001355C0"/>
    <w:rsid w:val="00135941"/>
    <w:rsid w:val="00135A89"/>
    <w:rsid w:val="00135E81"/>
    <w:rsid w:val="00137FEF"/>
    <w:rsid w:val="0014293E"/>
    <w:rsid w:val="00144482"/>
    <w:rsid w:val="00150F84"/>
    <w:rsid w:val="00157095"/>
    <w:rsid w:val="00160E5E"/>
    <w:rsid w:val="001643FE"/>
    <w:rsid w:val="001728D2"/>
    <w:rsid w:val="00173CAB"/>
    <w:rsid w:val="00176152"/>
    <w:rsid w:val="0018213F"/>
    <w:rsid w:val="001826E1"/>
    <w:rsid w:val="00183A04"/>
    <w:rsid w:val="00185557"/>
    <w:rsid w:val="00186E34"/>
    <w:rsid w:val="00187122"/>
    <w:rsid w:val="00187D43"/>
    <w:rsid w:val="001904B4"/>
    <w:rsid w:val="00191EC3"/>
    <w:rsid w:val="00192EE7"/>
    <w:rsid w:val="0019314A"/>
    <w:rsid w:val="001946C8"/>
    <w:rsid w:val="001956E4"/>
    <w:rsid w:val="00196606"/>
    <w:rsid w:val="001A18FD"/>
    <w:rsid w:val="001A194E"/>
    <w:rsid w:val="001A4853"/>
    <w:rsid w:val="001A5615"/>
    <w:rsid w:val="001A7F88"/>
    <w:rsid w:val="001B0B0E"/>
    <w:rsid w:val="001B1118"/>
    <w:rsid w:val="001B1AB0"/>
    <w:rsid w:val="001B35B1"/>
    <w:rsid w:val="001B408B"/>
    <w:rsid w:val="001B4608"/>
    <w:rsid w:val="001B50F2"/>
    <w:rsid w:val="001B7091"/>
    <w:rsid w:val="001B75D8"/>
    <w:rsid w:val="001C4C3D"/>
    <w:rsid w:val="001C6A07"/>
    <w:rsid w:val="001D25CE"/>
    <w:rsid w:val="001D3584"/>
    <w:rsid w:val="001E220C"/>
    <w:rsid w:val="001E6A99"/>
    <w:rsid w:val="001E7A6E"/>
    <w:rsid w:val="001E7ADA"/>
    <w:rsid w:val="001F12A1"/>
    <w:rsid w:val="001F2C55"/>
    <w:rsid w:val="002023DD"/>
    <w:rsid w:val="00202E74"/>
    <w:rsid w:val="00205034"/>
    <w:rsid w:val="002054C3"/>
    <w:rsid w:val="00211F6E"/>
    <w:rsid w:val="00213BCD"/>
    <w:rsid w:val="00223BA3"/>
    <w:rsid w:val="00223FA3"/>
    <w:rsid w:val="0022687E"/>
    <w:rsid w:val="00227575"/>
    <w:rsid w:val="0023071E"/>
    <w:rsid w:val="00235379"/>
    <w:rsid w:val="00235A25"/>
    <w:rsid w:val="00236D91"/>
    <w:rsid w:val="0024202A"/>
    <w:rsid w:val="00245214"/>
    <w:rsid w:val="0024596F"/>
    <w:rsid w:val="00245C4D"/>
    <w:rsid w:val="00256767"/>
    <w:rsid w:val="0025786E"/>
    <w:rsid w:val="00257929"/>
    <w:rsid w:val="00262059"/>
    <w:rsid w:val="00262E7B"/>
    <w:rsid w:val="00265DEF"/>
    <w:rsid w:val="0026711D"/>
    <w:rsid w:val="00271409"/>
    <w:rsid w:val="00272A42"/>
    <w:rsid w:val="002738D7"/>
    <w:rsid w:val="0027508B"/>
    <w:rsid w:val="002767F3"/>
    <w:rsid w:val="00283CFF"/>
    <w:rsid w:val="002867E4"/>
    <w:rsid w:val="00286888"/>
    <w:rsid w:val="002869E5"/>
    <w:rsid w:val="002907B0"/>
    <w:rsid w:val="002907EF"/>
    <w:rsid w:val="0029199E"/>
    <w:rsid w:val="00292B71"/>
    <w:rsid w:val="00293046"/>
    <w:rsid w:val="002944FA"/>
    <w:rsid w:val="002951A8"/>
    <w:rsid w:val="00296BBB"/>
    <w:rsid w:val="00297AC6"/>
    <w:rsid w:val="002A474A"/>
    <w:rsid w:val="002B1D2C"/>
    <w:rsid w:val="002B42CC"/>
    <w:rsid w:val="002B5F62"/>
    <w:rsid w:val="002B684C"/>
    <w:rsid w:val="002C01D9"/>
    <w:rsid w:val="002C0AAC"/>
    <w:rsid w:val="002C28C3"/>
    <w:rsid w:val="002C366E"/>
    <w:rsid w:val="002C6B18"/>
    <w:rsid w:val="002C74F6"/>
    <w:rsid w:val="002D3EB9"/>
    <w:rsid w:val="002D66E7"/>
    <w:rsid w:val="002E43EA"/>
    <w:rsid w:val="002E5145"/>
    <w:rsid w:val="002F3DE4"/>
    <w:rsid w:val="002F5BC7"/>
    <w:rsid w:val="002F6BB1"/>
    <w:rsid w:val="003000A0"/>
    <w:rsid w:val="00301382"/>
    <w:rsid w:val="00301A96"/>
    <w:rsid w:val="003027D5"/>
    <w:rsid w:val="0030564E"/>
    <w:rsid w:val="0031036D"/>
    <w:rsid w:val="0031176E"/>
    <w:rsid w:val="003123EA"/>
    <w:rsid w:val="00314383"/>
    <w:rsid w:val="0031575D"/>
    <w:rsid w:val="00315DD4"/>
    <w:rsid w:val="00316E41"/>
    <w:rsid w:val="00323E58"/>
    <w:rsid w:val="00326AA1"/>
    <w:rsid w:val="00331972"/>
    <w:rsid w:val="00345366"/>
    <w:rsid w:val="00350DE5"/>
    <w:rsid w:val="0035346F"/>
    <w:rsid w:val="003548EB"/>
    <w:rsid w:val="00357A5A"/>
    <w:rsid w:val="00360AC1"/>
    <w:rsid w:val="0036354B"/>
    <w:rsid w:val="0036728E"/>
    <w:rsid w:val="003673FA"/>
    <w:rsid w:val="00367A29"/>
    <w:rsid w:val="00367E1D"/>
    <w:rsid w:val="003704B6"/>
    <w:rsid w:val="003709BB"/>
    <w:rsid w:val="00371164"/>
    <w:rsid w:val="003728F6"/>
    <w:rsid w:val="00381F40"/>
    <w:rsid w:val="003867BA"/>
    <w:rsid w:val="003907A3"/>
    <w:rsid w:val="00390D2C"/>
    <w:rsid w:val="003934A7"/>
    <w:rsid w:val="00393947"/>
    <w:rsid w:val="00396122"/>
    <w:rsid w:val="003968C6"/>
    <w:rsid w:val="003A0536"/>
    <w:rsid w:val="003A1D05"/>
    <w:rsid w:val="003A31CA"/>
    <w:rsid w:val="003A328F"/>
    <w:rsid w:val="003B02FC"/>
    <w:rsid w:val="003B22AE"/>
    <w:rsid w:val="003C1779"/>
    <w:rsid w:val="003C2E63"/>
    <w:rsid w:val="003C4C82"/>
    <w:rsid w:val="003C630B"/>
    <w:rsid w:val="003D0FB7"/>
    <w:rsid w:val="003D51F0"/>
    <w:rsid w:val="003D60AE"/>
    <w:rsid w:val="003D7545"/>
    <w:rsid w:val="003E0712"/>
    <w:rsid w:val="003E10A9"/>
    <w:rsid w:val="003E15C6"/>
    <w:rsid w:val="003E1C2A"/>
    <w:rsid w:val="003E243B"/>
    <w:rsid w:val="003E3C2F"/>
    <w:rsid w:val="003E7B18"/>
    <w:rsid w:val="003F037E"/>
    <w:rsid w:val="003F47E9"/>
    <w:rsid w:val="003F66B3"/>
    <w:rsid w:val="004017A6"/>
    <w:rsid w:val="00403A52"/>
    <w:rsid w:val="004049B0"/>
    <w:rsid w:val="00410493"/>
    <w:rsid w:val="00414233"/>
    <w:rsid w:val="00414C28"/>
    <w:rsid w:val="00422570"/>
    <w:rsid w:val="00427196"/>
    <w:rsid w:val="00433621"/>
    <w:rsid w:val="00434691"/>
    <w:rsid w:val="004356FD"/>
    <w:rsid w:val="0043594B"/>
    <w:rsid w:val="0044283A"/>
    <w:rsid w:val="0044302A"/>
    <w:rsid w:val="00443DF6"/>
    <w:rsid w:val="00443FC5"/>
    <w:rsid w:val="00444798"/>
    <w:rsid w:val="0044765A"/>
    <w:rsid w:val="00447D33"/>
    <w:rsid w:val="0045084A"/>
    <w:rsid w:val="00455BB8"/>
    <w:rsid w:val="00456EB2"/>
    <w:rsid w:val="00462A27"/>
    <w:rsid w:val="00462DF6"/>
    <w:rsid w:val="004630E4"/>
    <w:rsid w:val="0046533D"/>
    <w:rsid w:val="00467128"/>
    <w:rsid w:val="004764F1"/>
    <w:rsid w:val="004772B9"/>
    <w:rsid w:val="00477351"/>
    <w:rsid w:val="00482486"/>
    <w:rsid w:val="00483F4F"/>
    <w:rsid w:val="00487112"/>
    <w:rsid w:val="00487B36"/>
    <w:rsid w:val="00491913"/>
    <w:rsid w:val="00492B87"/>
    <w:rsid w:val="00492D66"/>
    <w:rsid w:val="00493D28"/>
    <w:rsid w:val="00495290"/>
    <w:rsid w:val="004976EE"/>
    <w:rsid w:val="004A0048"/>
    <w:rsid w:val="004A3102"/>
    <w:rsid w:val="004A4397"/>
    <w:rsid w:val="004A7C08"/>
    <w:rsid w:val="004B013E"/>
    <w:rsid w:val="004B17BB"/>
    <w:rsid w:val="004B23D4"/>
    <w:rsid w:val="004B3A01"/>
    <w:rsid w:val="004C0C2C"/>
    <w:rsid w:val="004C20C1"/>
    <w:rsid w:val="004C46CE"/>
    <w:rsid w:val="004C69D5"/>
    <w:rsid w:val="004D3853"/>
    <w:rsid w:val="004D7621"/>
    <w:rsid w:val="004E12C4"/>
    <w:rsid w:val="004E226D"/>
    <w:rsid w:val="004E2E84"/>
    <w:rsid w:val="004E3E56"/>
    <w:rsid w:val="004E426C"/>
    <w:rsid w:val="004E4EDA"/>
    <w:rsid w:val="004E611C"/>
    <w:rsid w:val="004E68F7"/>
    <w:rsid w:val="004E6EB8"/>
    <w:rsid w:val="004F2976"/>
    <w:rsid w:val="004F6093"/>
    <w:rsid w:val="005024BE"/>
    <w:rsid w:val="00504F64"/>
    <w:rsid w:val="0050718E"/>
    <w:rsid w:val="00510C2A"/>
    <w:rsid w:val="00512241"/>
    <w:rsid w:val="00514379"/>
    <w:rsid w:val="00516BE9"/>
    <w:rsid w:val="00521BA1"/>
    <w:rsid w:val="00523024"/>
    <w:rsid w:val="005256BB"/>
    <w:rsid w:val="005263B3"/>
    <w:rsid w:val="005301C9"/>
    <w:rsid w:val="005309FA"/>
    <w:rsid w:val="0054386C"/>
    <w:rsid w:val="00544FD9"/>
    <w:rsid w:val="00546132"/>
    <w:rsid w:val="005503A7"/>
    <w:rsid w:val="00551516"/>
    <w:rsid w:val="00551DC9"/>
    <w:rsid w:val="005527F4"/>
    <w:rsid w:val="005603BD"/>
    <w:rsid w:val="00561210"/>
    <w:rsid w:val="00561863"/>
    <w:rsid w:val="00565438"/>
    <w:rsid w:val="00566621"/>
    <w:rsid w:val="00566B3E"/>
    <w:rsid w:val="00572F14"/>
    <w:rsid w:val="00573367"/>
    <w:rsid w:val="0057578F"/>
    <w:rsid w:val="00580E14"/>
    <w:rsid w:val="005815DD"/>
    <w:rsid w:val="00581ED7"/>
    <w:rsid w:val="00585859"/>
    <w:rsid w:val="0058743B"/>
    <w:rsid w:val="00591D76"/>
    <w:rsid w:val="005964B1"/>
    <w:rsid w:val="005A0F5D"/>
    <w:rsid w:val="005A1256"/>
    <w:rsid w:val="005A2B83"/>
    <w:rsid w:val="005A431E"/>
    <w:rsid w:val="005A508C"/>
    <w:rsid w:val="005B0F15"/>
    <w:rsid w:val="005B216A"/>
    <w:rsid w:val="005B56DB"/>
    <w:rsid w:val="005B5D24"/>
    <w:rsid w:val="005C0176"/>
    <w:rsid w:val="005C0C93"/>
    <w:rsid w:val="005C761B"/>
    <w:rsid w:val="005D0A54"/>
    <w:rsid w:val="005D2BA8"/>
    <w:rsid w:val="005D319E"/>
    <w:rsid w:val="005E03C9"/>
    <w:rsid w:val="005E3A9C"/>
    <w:rsid w:val="006031A9"/>
    <w:rsid w:val="00605A4E"/>
    <w:rsid w:val="00611824"/>
    <w:rsid w:val="00612660"/>
    <w:rsid w:val="00621B81"/>
    <w:rsid w:val="00623FA4"/>
    <w:rsid w:val="00623FA7"/>
    <w:rsid w:val="006267EA"/>
    <w:rsid w:val="006308C7"/>
    <w:rsid w:val="00632758"/>
    <w:rsid w:val="00632F1E"/>
    <w:rsid w:val="00633AD1"/>
    <w:rsid w:val="00640CAB"/>
    <w:rsid w:val="006415E3"/>
    <w:rsid w:val="00642021"/>
    <w:rsid w:val="00645C1B"/>
    <w:rsid w:val="00647A2D"/>
    <w:rsid w:val="00650C0D"/>
    <w:rsid w:val="0065198C"/>
    <w:rsid w:val="006521AE"/>
    <w:rsid w:val="00654ED5"/>
    <w:rsid w:val="006553E0"/>
    <w:rsid w:val="00656EEC"/>
    <w:rsid w:val="00665EDF"/>
    <w:rsid w:val="006668E7"/>
    <w:rsid w:val="00673DCC"/>
    <w:rsid w:val="0067555F"/>
    <w:rsid w:val="00675C5C"/>
    <w:rsid w:val="00675DC3"/>
    <w:rsid w:val="00676EC6"/>
    <w:rsid w:val="006776C7"/>
    <w:rsid w:val="00680919"/>
    <w:rsid w:val="00682003"/>
    <w:rsid w:val="00685BBF"/>
    <w:rsid w:val="00686032"/>
    <w:rsid w:val="006869EC"/>
    <w:rsid w:val="00694090"/>
    <w:rsid w:val="006A42D2"/>
    <w:rsid w:val="006B15E4"/>
    <w:rsid w:val="006B4EED"/>
    <w:rsid w:val="006B68A2"/>
    <w:rsid w:val="006B7AF5"/>
    <w:rsid w:val="006C117C"/>
    <w:rsid w:val="006C1D6A"/>
    <w:rsid w:val="006C2D8F"/>
    <w:rsid w:val="006D2992"/>
    <w:rsid w:val="006D2F54"/>
    <w:rsid w:val="006D34AB"/>
    <w:rsid w:val="006D3756"/>
    <w:rsid w:val="006D5E25"/>
    <w:rsid w:val="006D681A"/>
    <w:rsid w:val="006D71B8"/>
    <w:rsid w:val="006D71F4"/>
    <w:rsid w:val="006D7744"/>
    <w:rsid w:val="006E0B99"/>
    <w:rsid w:val="006E3CC1"/>
    <w:rsid w:val="006E48F5"/>
    <w:rsid w:val="006E6FE6"/>
    <w:rsid w:val="006E7A3B"/>
    <w:rsid w:val="006F20D1"/>
    <w:rsid w:val="006F3E98"/>
    <w:rsid w:val="006F795C"/>
    <w:rsid w:val="0070404C"/>
    <w:rsid w:val="007077DD"/>
    <w:rsid w:val="007077E1"/>
    <w:rsid w:val="007157D6"/>
    <w:rsid w:val="00716F97"/>
    <w:rsid w:val="00720608"/>
    <w:rsid w:val="00724145"/>
    <w:rsid w:val="00724D26"/>
    <w:rsid w:val="0072662F"/>
    <w:rsid w:val="00732D1A"/>
    <w:rsid w:val="00732F4B"/>
    <w:rsid w:val="0073308C"/>
    <w:rsid w:val="00740366"/>
    <w:rsid w:val="00740C54"/>
    <w:rsid w:val="00745D7A"/>
    <w:rsid w:val="007472C5"/>
    <w:rsid w:val="0075007E"/>
    <w:rsid w:val="00754C74"/>
    <w:rsid w:val="007617BB"/>
    <w:rsid w:val="00767C20"/>
    <w:rsid w:val="007701DA"/>
    <w:rsid w:val="007756D2"/>
    <w:rsid w:val="00776FBC"/>
    <w:rsid w:val="00781320"/>
    <w:rsid w:val="0078345D"/>
    <w:rsid w:val="0078350E"/>
    <w:rsid w:val="00785568"/>
    <w:rsid w:val="00786510"/>
    <w:rsid w:val="007866C0"/>
    <w:rsid w:val="007923FF"/>
    <w:rsid w:val="0079355C"/>
    <w:rsid w:val="00793C5F"/>
    <w:rsid w:val="007967F0"/>
    <w:rsid w:val="00797B28"/>
    <w:rsid w:val="007A2025"/>
    <w:rsid w:val="007A48F7"/>
    <w:rsid w:val="007A4D6B"/>
    <w:rsid w:val="007B2512"/>
    <w:rsid w:val="007B461D"/>
    <w:rsid w:val="007C07F2"/>
    <w:rsid w:val="007C2E55"/>
    <w:rsid w:val="007C3F78"/>
    <w:rsid w:val="007C5101"/>
    <w:rsid w:val="007C5BBC"/>
    <w:rsid w:val="007C64AC"/>
    <w:rsid w:val="007C6B65"/>
    <w:rsid w:val="007D31E2"/>
    <w:rsid w:val="007D412C"/>
    <w:rsid w:val="007D4699"/>
    <w:rsid w:val="007D5A0A"/>
    <w:rsid w:val="007D71DD"/>
    <w:rsid w:val="007D76B0"/>
    <w:rsid w:val="007F0047"/>
    <w:rsid w:val="007F01BE"/>
    <w:rsid w:val="007F0F98"/>
    <w:rsid w:val="007F33F2"/>
    <w:rsid w:val="007F3F57"/>
    <w:rsid w:val="007F7CF5"/>
    <w:rsid w:val="008014D5"/>
    <w:rsid w:val="0080243C"/>
    <w:rsid w:val="008039E4"/>
    <w:rsid w:val="008047DB"/>
    <w:rsid w:val="008055FF"/>
    <w:rsid w:val="00805D73"/>
    <w:rsid w:val="0081114E"/>
    <w:rsid w:val="00811848"/>
    <w:rsid w:val="00813EBA"/>
    <w:rsid w:val="00816BCC"/>
    <w:rsid w:val="008229AF"/>
    <w:rsid w:val="008257F5"/>
    <w:rsid w:val="008266DA"/>
    <w:rsid w:val="00830F37"/>
    <w:rsid w:val="00831BE2"/>
    <w:rsid w:val="00834454"/>
    <w:rsid w:val="008402B3"/>
    <w:rsid w:val="00842101"/>
    <w:rsid w:val="00843136"/>
    <w:rsid w:val="00843777"/>
    <w:rsid w:val="00847B26"/>
    <w:rsid w:val="00850D11"/>
    <w:rsid w:val="008523E8"/>
    <w:rsid w:val="00852D92"/>
    <w:rsid w:val="008549F7"/>
    <w:rsid w:val="00855F92"/>
    <w:rsid w:val="00856461"/>
    <w:rsid w:val="0085685F"/>
    <w:rsid w:val="00857FAA"/>
    <w:rsid w:val="00861D52"/>
    <w:rsid w:val="00862647"/>
    <w:rsid w:val="00862EE7"/>
    <w:rsid w:val="008630E0"/>
    <w:rsid w:val="00864389"/>
    <w:rsid w:val="0086783F"/>
    <w:rsid w:val="008678DA"/>
    <w:rsid w:val="00870218"/>
    <w:rsid w:val="00870715"/>
    <w:rsid w:val="00872390"/>
    <w:rsid w:val="00874318"/>
    <w:rsid w:val="00876081"/>
    <w:rsid w:val="008762CB"/>
    <w:rsid w:val="00881F31"/>
    <w:rsid w:val="00885A4C"/>
    <w:rsid w:val="008865CC"/>
    <w:rsid w:val="00892FB2"/>
    <w:rsid w:val="008969A8"/>
    <w:rsid w:val="00897743"/>
    <w:rsid w:val="008A4417"/>
    <w:rsid w:val="008A5D65"/>
    <w:rsid w:val="008A6567"/>
    <w:rsid w:val="008B0083"/>
    <w:rsid w:val="008B30FC"/>
    <w:rsid w:val="008B3B10"/>
    <w:rsid w:val="008B3B86"/>
    <w:rsid w:val="008B6E87"/>
    <w:rsid w:val="008C17BD"/>
    <w:rsid w:val="008C1B19"/>
    <w:rsid w:val="008C1D44"/>
    <w:rsid w:val="008C216C"/>
    <w:rsid w:val="008C3CDC"/>
    <w:rsid w:val="008C6733"/>
    <w:rsid w:val="008D3B46"/>
    <w:rsid w:val="008D3FDE"/>
    <w:rsid w:val="008E0673"/>
    <w:rsid w:val="008E165E"/>
    <w:rsid w:val="008E258C"/>
    <w:rsid w:val="008E47C9"/>
    <w:rsid w:val="008E4CE1"/>
    <w:rsid w:val="008F3AE3"/>
    <w:rsid w:val="008F460A"/>
    <w:rsid w:val="008F5A4B"/>
    <w:rsid w:val="0090243B"/>
    <w:rsid w:val="00904152"/>
    <w:rsid w:val="00905B77"/>
    <w:rsid w:val="009069B1"/>
    <w:rsid w:val="009104F3"/>
    <w:rsid w:val="00913EA1"/>
    <w:rsid w:val="00917214"/>
    <w:rsid w:val="009173EF"/>
    <w:rsid w:val="009222BD"/>
    <w:rsid w:val="00923BB1"/>
    <w:rsid w:val="00925681"/>
    <w:rsid w:val="009276C1"/>
    <w:rsid w:val="00934F4D"/>
    <w:rsid w:val="00937902"/>
    <w:rsid w:val="009409AA"/>
    <w:rsid w:val="00943128"/>
    <w:rsid w:val="00944C77"/>
    <w:rsid w:val="0094612E"/>
    <w:rsid w:val="009528D1"/>
    <w:rsid w:val="009537BD"/>
    <w:rsid w:val="0095522B"/>
    <w:rsid w:val="00960CDC"/>
    <w:rsid w:val="009630FD"/>
    <w:rsid w:val="009671AF"/>
    <w:rsid w:val="00967A0D"/>
    <w:rsid w:val="009705D9"/>
    <w:rsid w:val="009710F1"/>
    <w:rsid w:val="00972045"/>
    <w:rsid w:val="0097276D"/>
    <w:rsid w:val="00972B8B"/>
    <w:rsid w:val="00973DCB"/>
    <w:rsid w:val="00976974"/>
    <w:rsid w:val="009773F8"/>
    <w:rsid w:val="00983825"/>
    <w:rsid w:val="009909D6"/>
    <w:rsid w:val="00990DBD"/>
    <w:rsid w:val="00991B9D"/>
    <w:rsid w:val="00995ED4"/>
    <w:rsid w:val="0099685F"/>
    <w:rsid w:val="00996CBB"/>
    <w:rsid w:val="009974FA"/>
    <w:rsid w:val="009A1040"/>
    <w:rsid w:val="009A318B"/>
    <w:rsid w:val="009A3276"/>
    <w:rsid w:val="009A4CCD"/>
    <w:rsid w:val="009A5E3B"/>
    <w:rsid w:val="009A60B7"/>
    <w:rsid w:val="009B1B2B"/>
    <w:rsid w:val="009C2D3D"/>
    <w:rsid w:val="009C5248"/>
    <w:rsid w:val="009D0739"/>
    <w:rsid w:val="009D3C4E"/>
    <w:rsid w:val="009D638D"/>
    <w:rsid w:val="009E3321"/>
    <w:rsid w:val="009E3F45"/>
    <w:rsid w:val="009E5A22"/>
    <w:rsid w:val="009E7F90"/>
    <w:rsid w:val="009F5E99"/>
    <w:rsid w:val="009F6CDF"/>
    <w:rsid w:val="009F6E06"/>
    <w:rsid w:val="00A075BF"/>
    <w:rsid w:val="00A122F0"/>
    <w:rsid w:val="00A13638"/>
    <w:rsid w:val="00A13EF9"/>
    <w:rsid w:val="00A20FCC"/>
    <w:rsid w:val="00A21C54"/>
    <w:rsid w:val="00A24142"/>
    <w:rsid w:val="00A250E3"/>
    <w:rsid w:val="00A25508"/>
    <w:rsid w:val="00A2578A"/>
    <w:rsid w:val="00A2592C"/>
    <w:rsid w:val="00A2655F"/>
    <w:rsid w:val="00A36FF4"/>
    <w:rsid w:val="00A420EE"/>
    <w:rsid w:val="00A441D2"/>
    <w:rsid w:val="00A46A61"/>
    <w:rsid w:val="00A47C36"/>
    <w:rsid w:val="00A51F25"/>
    <w:rsid w:val="00A55671"/>
    <w:rsid w:val="00A61418"/>
    <w:rsid w:val="00A64BC4"/>
    <w:rsid w:val="00A6626A"/>
    <w:rsid w:val="00A66447"/>
    <w:rsid w:val="00A678FF"/>
    <w:rsid w:val="00A710ED"/>
    <w:rsid w:val="00A717D1"/>
    <w:rsid w:val="00A80E6F"/>
    <w:rsid w:val="00A82C90"/>
    <w:rsid w:val="00A83DFB"/>
    <w:rsid w:val="00A852DA"/>
    <w:rsid w:val="00A92845"/>
    <w:rsid w:val="00A9638D"/>
    <w:rsid w:val="00A975B7"/>
    <w:rsid w:val="00AA398B"/>
    <w:rsid w:val="00AA6712"/>
    <w:rsid w:val="00AB05DE"/>
    <w:rsid w:val="00AB0AF3"/>
    <w:rsid w:val="00AB0E1E"/>
    <w:rsid w:val="00AB22CB"/>
    <w:rsid w:val="00AB29E5"/>
    <w:rsid w:val="00AB467F"/>
    <w:rsid w:val="00AC38BA"/>
    <w:rsid w:val="00AC79B4"/>
    <w:rsid w:val="00AD19C6"/>
    <w:rsid w:val="00AD1C4C"/>
    <w:rsid w:val="00AD25A9"/>
    <w:rsid w:val="00AD25D3"/>
    <w:rsid w:val="00AD4444"/>
    <w:rsid w:val="00AE0C28"/>
    <w:rsid w:val="00AE3D7D"/>
    <w:rsid w:val="00AE4922"/>
    <w:rsid w:val="00AF248F"/>
    <w:rsid w:val="00AF5024"/>
    <w:rsid w:val="00AF540C"/>
    <w:rsid w:val="00AF5EEE"/>
    <w:rsid w:val="00AF753C"/>
    <w:rsid w:val="00B02784"/>
    <w:rsid w:val="00B04574"/>
    <w:rsid w:val="00B046CF"/>
    <w:rsid w:val="00B04AA4"/>
    <w:rsid w:val="00B05B57"/>
    <w:rsid w:val="00B06A2F"/>
    <w:rsid w:val="00B13DA5"/>
    <w:rsid w:val="00B159C9"/>
    <w:rsid w:val="00B15FF5"/>
    <w:rsid w:val="00B237EC"/>
    <w:rsid w:val="00B2633D"/>
    <w:rsid w:val="00B27DEC"/>
    <w:rsid w:val="00B419D7"/>
    <w:rsid w:val="00B420FE"/>
    <w:rsid w:val="00B446DF"/>
    <w:rsid w:val="00B45FFA"/>
    <w:rsid w:val="00B50190"/>
    <w:rsid w:val="00B51709"/>
    <w:rsid w:val="00B56A23"/>
    <w:rsid w:val="00B570E1"/>
    <w:rsid w:val="00B6428C"/>
    <w:rsid w:val="00B64513"/>
    <w:rsid w:val="00B66653"/>
    <w:rsid w:val="00B671DD"/>
    <w:rsid w:val="00B7032A"/>
    <w:rsid w:val="00B71A86"/>
    <w:rsid w:val="00B75154"/>
    <w:rsid w:val="00B777B4"/>
    <w:rsid w:val="00B830D5"/>
    <w:rsid w:val="00B84999"/>
    <w:rsid w:val="00B8642C"/>
    <w:rsid w:val="00B86AA3"/>
    <w:rsid w:val="00B9020E"/>
    <w:rsid w:val="00B92441"/>
    <w:rsid w:val="00B92A82"/>
    <w:rsid w:val="00B92C28"/>
    <w:rsid w:val="00B93C69"/>
    <w:rsid w:val="00B962C0"/>
    <w:rsid w:val="00B9700E"/>
    <w:rsid w:val="00BA3D43"/>
    <w:rsid w:val="00BA4278"/>
    <w:rsid w:val="00BA6E39"/>
    <w:rsid w:val="00BB1D40"/>
    <w:rsid w:val="00BB2E3F"/>
    <w:rsid w:val="00BB44BD"/>
    <w:rsid w:val="00BB50DF"/>
    <w:rsid w:val="00BB58E5"/>
    <w:rsid w:val="00BB6B3A"/>
    <w:rsid w:val="00BB6FBB"/>
    <w:rsid w:val="00BC6528"/>
    <w:rsid w:val="00BD1E6A"/>
    <w:rsid w:val="00BD7609"/>
    <w:rsid w:val="00BE01EF"/>
    <w:rsid w:val="00BF75CE"/>
    <w:rsid w:val="00C02D79"/>
    <w:rsid w:val="00C065DC"/>
    <w:rsid w:val="00C06BE3"/>
    <w:rsid w:val="00C10D9A"/>
    <w:rsid w:val="00C11790"/>
    <w:rsid w:val="00C140D3"/>
    <w:rsid w:val="00C15972"/>
    <w:rsid w:val="00C16FEF"/>
    <w:rsid w:val="00C240A1"/>
    <w:rsid w:val="00C24953"/>
    <w:rsid w:val="00C25328"/>
    <w:rsid w:val="00C25415"/>
    <w:rsid w:val="00C270AF"/>
    <w:rsid w:val="00C3011D"/>
    <w:rsid w:val="00C36FAE"/>
    <w:rsid w:val="00C41BB4"/>
    <w:rsid w:val="00C4331E"/>
    <w:rsid w:val="00C47256"/>
    <w:rsid w:val="00C57021"/>
    <w:rsid w:val="00C57098"/>
    <w:rsid w:val="00C579BC"/>
    <w:rsid w:val="00C61486"/>
    <w:rsid w:val="00C632D8"/>
    <w:rsid w:val="00C63CFD"/>
    <w:rsid w:val="00C650E5"/>
    <w:rsid w:val="00C7604D"/>
    <w:rsid w:val="00C76EA6"/>
    <w:rsid w:val="00C7733E"/>
    <w:rsid w:val="00C77EDB"/>
    <w:rsid w:val="00C81FA1"/>
    <w:rsid w:val="00C82EB0"/>
    <w:rsid w:val="00C962A0"/>
    <w:rsid w:val="00CA0448"/>
    <w:rsid w:val="00CA450A"/>
    <w:rsid w:val="00CA6F9E"/>
    <w:rsid w:val="00CB17DA"/>
    <w:rsid w:val="00CB6B58"/>
    <w:rsid w:val="00CB7F9E"/>
    <w:rsid w:val="00CC1AF7"/>
    <w:rsid w:val="00CC4CE6"/>
    <w:rsid w:val="00CC51C2"/>
    <w:rsid w:val="00CC7134"/>
    <w:rsid w:val="00CD1DBE"/>
    <w:rsid w:val="00CD345B"/>
    <w:rsid w:val="00CD3687"/>
    <w:rsid w:val="00CD46CA"/>
    <w:rsid w:val="00CD5F05"/>
    <w:rsid w:val="00CD6414"/>
    <w:rsid w:val="00CD7B0D"/>
    <w:rsid w:val="00CE013E"/>
    <w:rsid w:val="00CE41FD"/>
    <w:rsid w:val="00CE44C8"/>
    <w:rsid w:val="00CE7FE0"/>
    <w:rsid w:val="00CF1614"/>
    <w:rsid w:val="00CF2A26"/>
    <w:rsid w:val="00CF3F05"/>
    <w:rsid w:val="00CF637F"/>
    <w:rsid w:val="00CF6C5B"/>
    <w:rsid w:val="00D0278F"/>
    <w:rsid w:val="00D04D4F"/>
    <w:rsid w:val="00D05B88"/>
    <w:rsid w:val="00D06E80"/>
    <w:rsid w:val="00D10647"/>
    <w:rsid w:val="00D12D0D"/>
    <w:rsid w:val="00D14467"/>
    <w:rsid w:val="00D15CEE"/>
    <w:rsid w:val="00D21538"/>
    <w:rsid w:val="00D26DF2"/>
    <w:rsid w:val="00D27604"/>
    <w:rsid w:val="00D32F02"/>
    <w:rsid w:val="00D350DE"/>
    <w:rsid w:val="00D368F0"/>
    <w:rsid w:val="00D36DED"/>
    <w:rsid w:val="00D41436"/>
    <w:rsid w:val="00D42987"/>
    <w:rsid w:val="00D4379B"/>
    <w:rsid w:val="00D4475A"/>
    <w:rsid w:val="00D4588F"/>
    <w:rsid w:val="00D45A41"/>
    <w:rsid w:val="00D45CF4"/>
    <w:rsid w:val="00D45EE3"/>
    <w:rsid w:val="00D47CD9"/>
    <w:rsid w:val="00D51047"/>
    <w:rsid w:val="00D51B34"/>
    <w:rsid w:val="00D55CDB"/>
    <w:rsid w:val="00D55EA3"/>
    <w:rsid w:val="00D60951"/>
    <w:rsid w:val="00D62A93"/>
    <w:rsid w:val="00D65FE7"/>
    <w:rsid w:val="00D673CC"/>
    <w:rsid w:val="00D70446"/>
    <w:rsid w:val="00D70ECF"/>
    <w:rsid w:val="00D7304E"/>
    <w:rsid w:val="00D73992"/>
    <w:rsid w:val="00D752CF"/>
    <w:rsid w:val="00D75D36"/>
    <w:rsid w:val="00D77937"/>
    <w:rsid w:val="00D82A48"/>
    <w:rsid w:val="00D85968"/>
    <w:rsid w:val="00D92394"/>
    <w:rsid w:val="00D95B9C"/>
    <w:rsid w:val="00DA1792"/>
    <w:rsid w:val="00DA1DAF"/>
    <w:rsid w:val="00DA4676"/>
    <w:rsid w:val="00DB137C"/>
    <w:rsid w:val="00DB26B1"/>
    <w:rsid w:val="00DB3D0F"/>
    <w:rsid w:val="00DB4E96"/>
    <w:rsid w:val="00DB564B"/>
    <w:rsid w:val="00DC447C"/>
    <w:rsid w:val="00DD10D1"/>
    <w:rsid w:val="00DD1825"/>
    <w:rsid w:val="00DD219C"/>
    <w:rsid w:val="00DD2A4A"/>
    <w:rsid w:val="00DD4B5D"/>
    <w:rsid w:val="00DD694F"/>
    <w:rsid w:val="00DD6B14"/>
    <w:rsid w:val="00DE1D2F"/>
    <w:rsid w:val="00DE3427"/>
    <w:rsid w:val="00DE4C84"/>
    <w:rsid w:val="00DF50F7"/>
    <w:rsid w:val="00DF6268"/>
    <w:rsid w:val="00DF6C7D"/>
    <w:rsid w:val="00E01F31"/>
    <w:rsid w:val="00E104C6"/>
    <w:rsid w:val="00E14F60"/>
    <w:rsid w:val="00E16AAC"/>
    <w:rsid w:val="00E22F97"/>
    <w:rsid w:val="00E259E9"/>
    <w:rsid w:val="00E25FAD"/>
    <w:rsid w:val="00E30091"/>
    <w:rsid w:val="00E32678"/>
    <w:rsid w:val="00E329A1"/>
    <w:rsid w:val="00E33436"/>
    <w:rsid w:val="00E33BA5"/>
    <w:rsid w:val="00E34536"/>
    <w:rsid w:val="00E3652A"/>
    <w:rsid w:val="00E36CE2"/>
    <w:rsid w:val="00E3707A"/>
    <w:rsid w:val="00E40B8F"/>
    <w:rsid w:val="00E410DF"/>
    <w:rsid w:val="00E414CF"/>
    <w:rsid w:val="00E42EDA"/>
    <w:rsid w:val="00E50821"/>
    <w:rsid w:val="00E519F9"/>
    <w:rsid w:val="00E51F86"/>
    <w:rsid w:val="00E5314D"/>
    <w:rsid w:val="00E53AD2"/>
    <w:rsid w:val="00E55A45"/>
    <w:rsid w:val="00E57664"/>
    <w:rsid w:val="00E62A90"/>
    <w:rsid w:val="00E63B63"/>
    <w:rsid w:val="00E70AEF"/>
    <w:rsid w:val="00E84157"/>
    <w:rsid w:val="00E86B10"/>
    <w:rsid w:val="00E8763A"/>
    <w:rsid w:val="00E94445"/>
    <w:rsid w:val="00E966E3"/>
    <w:rsid w:val="00E97F12"/>
    <w:rsid w:val="00EA0601"/>
    <w:rsid w:val="00EA296C"/>
    <w:rsid w:val="00EA3043"/>
    <w:rsid w:val="00EA3A3E"/>
    <w:rsid w:val="00EA530E"/>
    <w:rsid w:val="00EC02B1"/>
    <w:rsid w:val="00EC39FA"/>
    <w:rsid w:val="00EC3A3D"/>
    <w:rsid w:val="00EC4544"/>
    <w:rsid w:val="00EC4579"/>
    <w:rsid w:val="00EC7E6B"/>
    <w:rsid w:val="00EC7EAB"/>
    <w:rsid w:val="00ED046E"/>
    <w:rsid w:val="00ED0AD0"/>
    <w:rsid w:val="00ED2632"/>
    <w:rsid w:val="00ED6637"/>
    <w:rsid w:val="00EE05B5"/>
    <w:rsid w:val="00EE0737"/>
    <w:rsid w:val="00EE29C1"/>
    <w:rsid w:val="00EE5042"/>
    <w:rsid w:val="00EE650F"/>
    <w:rsid w:val="00EE6F52"/>
    <w:rsid w:val="00EE6FC5"/>
    <w:rsid w:val="00EE778B"/>
    <w:rsid w:val="00EE7B87"/>
    <w:rsid w:val="00EF31F8"/>
    <w:rsid w:val="00EF4B05"/>
    <w:rsid w:val="00EF701B"/>
    <w:rsid w:val="00EF7AF2"/>
    <w:rsid w:val="00EF7C63"/>
    <w:rsid w:val="00F049FB"/>
    <w:rsid w:val="00F05741"/>
    <w:rsid w:val="00F06D24"/>
    <w:rsid w:val="00F10756"/>
    <w:rsid w:val="00F10AFB"/>
    <w:rsid w:val="00F12BFD"/>
    <w:rsid w:val="00F17FEA"/>
    <w:rsid w:val="00F215EA"/>
    <w:rsid w:val="00F350BD"/>
    <w:rsid w:val="00F3651C"/>
    <w:rsid w:val="00F4684E"/>
    <w:rsid w:val="00F473CE"/>
    <w:rsid w:val="00F53CC5"/>
    <w:rsid w:val="00F53D05"/>
    <w:rsid w:val="00F55302"/>
    <w:rsid w:val="00F55B1F"/>
    <w:rsid w:val="00F57AEE"/>
    <w:rsid w:val="00F63F0B"/>
    <w:rsid w:val="00F642CA"/>
    <w:rsid w:val="00F663F8"/>
    <w:rsid w:val="00F66BDA"/>
    <w:rsid w:val="00F6709F"/>
    <w:rsid w:val="00F670EC"/>
    <w:rsid w:val="00F671B8"/>
    <w:rsid w:val="00F71476"/>
    <w:rsid w:val="00F74AFA"/>
    <w:rsid w:val="00F77F7C"/>
    <w:rsid w:val="00F81734"/>
    <w:rsid w:val="00F82C66"/>
    <w:rsid w:val="00F83048"/>
    <w:rsid w:val="00F83EAA"/>
    <w:rsid w:val="00F85FB9"/>
    <w:rsid w:val="00F86D56"/>
    <w:rsid w:val="00F871DE"/>
    <w:rsid w:val="00F95D67"/>
    <w:rsid w:val="00FA67EE"/>
    <w:rsid w:val="00FB1B14"/>
    <w:rsid w:val="00FB2573"/>
    <w:rsid w:val="00FB3789"/>
    <w:rsid w:val="00FB48A0"/>
    <w:rsid w:val="00FB6737"/>
    <w:rsid w:val="00FB697C"/>
    <w:rsid w:val="00FC2D2D"/>
    <w:rsid w:val="00FC3192"/>
    <w:rsid w:val="00FC43F4"/>
    <w:rsid w:val="00FC4F04"/>
    <w:rsid w:val="00FC63C7"/>
    <w:rsid w:val="00FC7C8C"/>
    <w:rsid w:val="00FD38D3"/>
    <w:rsid w:val="00FD5810"/>
    <w:rsid w:val="00FE24D3"/>
    <w:rsid w:val="00FE33F1"/>
    <w:rsid w:val="00FF1577"/>
    <w:rsid w:val="00FF466F"/>
    <w:rsid w:val="00FF550C"/>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e0abed" stroke="f">
      <v:fill color="#e0abed"/>
      <v:stroke on="f"/>
      <o:colormru v:ext="edit" colors="#903,#ccf,#e0abed,#e9c4f2,#e2e4b4,#963,#d4cb86,#4ec115"/>
    </o:shapedefaults>
    <o:shapelayout v:ext="edit">
      <o:idmap v:ext="edit" data="1"/>
    </o:shapelayout>
  </w:shapeDefaults>
  <w:decimalSymbol w:val="."/>
  <w:listSeparator w:val=","/>
  <w14:docId w14:val="574AA730"/>
  <w15:chartTrackingRefBased/>
  <w15:docId w15:val="{FAA4235C-9E8A-4F77-ACF8-2AF503152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uiPriority w:val="59"/>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semiHidden/>
    <w:rsid w:val="005C761B"/>
  </w:style>
  <w:style w:type="paragraph" w:styleId="CommentSubject">
    <w:name w:val="annotation subject"/>
    <w:basedOn w:val="CommentText"/>
    <w:next w:val="CommentText"/>
    <w:semiHidden/>
    <w:rsid w:val="005C761B"/>
    <w:rPr>
      <w:b/>
      <w:bCs/>
    </w:rPr>
  </w:style>
  <w:style w:type="character" w:customStyle="1" w:styleId="Qsheading1Char">
    <w:name w:val="Qs heading 1 Char"/>
    <w:link w:val="Qsheading1"/>
    <w:rsid w:val="000061CC"/>
    <w:rPr>
      <w:rFonts w:ascii="Arial" w:hAnsi="Arial"/>
      <w:b/>
      <w:sz w:val="22"/>
    </w:rPr>
  </w:style>
  <w:style w:type="character" w:customStyle="1" w:styleId="QuestionnoteChar2">
    <w:name w:val="Question note Char2"/>
    <w:link w:val="Questionnote"/>
    <w:rsid w:val="000061CC"/>
    <w:rPr>
      <w:rFonts w:ascii="Arial" w:hAnsi="Arial"/>
      <w:sz w:val="18"/>
    </w:rPr>
  </w:style>
  <w:style w:type="character" w:customStyle="1" w:styleId="QsanswerChar">
    <w:name w:val="Qs answer Char"/>
    <w:link w:val="Qsanswer"/>
    <w:rsid w:val="00B04AA4"/>
    <w:rPr>
      <w:rFonts w:ascii="Arial" w:hAnsi="Arial"/>
      <w:color w:val="000080"/>
      <w:sz w:val="18"/>
    </w:rPr>
  </w:style>
  <w:style w:type="character" w:customStyle="1" w:styleId="QsyesnoChar1">
    <w:name w:val="Qs yes/no Char1"/>
    <w:link w:val="Qsyesno"/>
    <w:rsid w:val="00B04AA4"/>
    <w:rPr>
      <w:rFonts w:ascii="Arial" w:hAnsi="Arial"/>
      <w:sz w:val="18"/>
    </w:rPr>
  </w:style>
  <w:style w:type="paragraph" w:customStyle="1" w:styleId="xmsonormal">
    <w:name w:val="x_msonormal"/>
    <w:basedOn w:val="Normal"/>
    <w:rsid w:val="00AF753C"/>
    <w:pPr>
      <w:spacing w:before="0" w:line="240" w:lineRule="auto"/>
    </w:pPr>
    <w:rPr>
      <w:rFonts w:ascii="Calibri" w:eastAsia="Calibri" w:hAnsi="Calibri" w:cs="Calibri"/>
      <w:sz w:val="22"/>
      <w:szCs w:val="22"/>
    </w:rPr>
  </w:style>
  <w:style w:type="character" w:styleId="UnresolvedMention">
    <w:name w:val="Unresolved Mention"/>
    <w:uiPriority w:val="99"/>
    <w:semiHidden/>
    <w:unhideWhenUsed/>
    <w:rsid w:val="00A122F0"/>
    <w:rPr>
      <w:color w:val="605E5C"/>
      <w:shd w:val="clear" w:color="auto" w:fill="E1DFDD"/>
    </w:rPr>
  </w:style>
  <w:style w:type="paragraph" w:customStyle="1" w:styleId="FCANote">
    <w:name w:val="FCA Note"/>
    <w:uiPriority w:val="1"/>
    <w:rsid w:val="004E12C4"/>
    <w:pPr>
      <w:spacing w:after="240" w:line="264" w:lineRule="auto"/>
      <w:ind w:left="851"/>
    </w:pPr>
    <w:rPr>
      <w:rFonts w:ascii="Verdana" w:eastAsia="MS Mincho" w:hAnsi="Verdana"/>
      <w:i/>
      <w:iCs/>
    </w:rPr>
  </w:style>
  <w:style w:type="paragraph" w:customStyle="1" w:styleId="FCABullet123-A">
    <w:name w:val="FCA Bullet 1_2_3 - A"/>
    <w:uiPriority w:val="1"/>
    <w:rsid w:val="004E12C4"/>
    <w:pPr>
      <w:numPr>
        <w:numId w:val="12"/>
      </w:numPr>
      <w:spacing w:after="240" w:line="264" w:lineRule="auto"/>
    </w:pPr>
    <w:rPr>
      <w:rFonts w:ascii="Verdana" w:eastAsia="MS Mincho" w:hAnsi="Verdana"/>
    </w:rPr>
  </w:style>
  <w:style w:type="paragraph" w:customStyle="1" w:styleId="FCAIndentabc1">
    <w:name w:val="FCA Indent a_b_c 1"/>
    <w:uiPriority w:val="1"/>
    <w:rsid w:val="004E12C4"/>
    <w:pPr>
      <w:numPr>
        <w:numId w:val="15"/>
      </w:numPr>
      <w:spacing w:after="240" w:line="264" w:lineRule="auto"/>
    </w:pPr>
    <w:rPr>
      <w:rFonts w:ascii="Verdana" w:eastAsia="MS Mincho" w:hAnsi="Verdana"/>
    </w:rPr>
  </w:style>
  <w:style w:type="paragraph" w:customStyle="1" w:styleId="FCASub-indentiiiiii-1">
    <w:name w:val="FCA Sub-indent i_ii_iii - 1"/>
    <w:uiPriority w:val="1"/>
    <w:rsid w:val="004E12C4"/>
    <w:pPr>
      <w:numPr>
        <w:ilvl w:val="1"/>
        <w:numId w:val="15"/>
      </w:numPr>
      <w:spacing w:after="240" w:line="264" w:lineRule="auto"/>
      <w:ind w:left="2127" w:hanging="426"/>
    </w:pPr>
    <w:rPr>
      <w:rFonts w:ascii="Verdana" w:eastAsia="MS Mincho" w:hAnsi="Verdana"/>
    </w:rPr>
  </w:style>
  <w:style w:type="paragraph" w:styleId="Revision">
    <w:name w:val="Revision"/>
    <w:hidden/>
    <w:uiPriority w:val="99"/>
    <w:semiHidden/>
    <w:rsid w:val="00D15CEE"/>
    <w:rPr>
      <w:rFonts w:ascii="Arial" w:hAnsi="Arial"/>
    </w:rPr>
  </w:style>
  <w:style w:type="paragraph" w:styleId="NormalWeb">
    <w:name w:val="Normal (Web)"/>
    <w:basedOn w:val="Normal"/>
    <w:uiPriority w:val="99"/>
    <w:unhideWhenUsed/>
    <w:rsid w:val="008E258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695892">
      <w:bodyDiv w:val="1"/>
      <w:marLeft w:val="0"/>
      <w:marRight w:val="0"/>
      <w:marTop w:val="0"/>
      <w:marBottom w:val="0"/>
      <w:divBdr>
        <w:top w:val="none" w:sz="0" w:space="0" w:color="auto"/>
        <w:left w:val="none" w:sz="0" w:space="0" w:color="auto"/>
        <w:bottom w:val="none" w:sz="0" w:space="0" w:color="auto"/>
        <w:right w:val="none" w:sz="0" w:space="0" w:color="auto"/>
      </w:divBdr>
    </w:div>
    <w:div w:id="901138914">
      <w:bodyDiv w:val="1"/>
      <w:marLeft w:val="0"/>
      <w:marRight w:val="0"/>
      <w:marTop w:val="0"/>
      <w:marBottom w:val="0"/>
      <w:divBdr>
        <w:top w:val="none" w:sz="0" w:space="0" w:color="auto"/>
        <w:left w:val="none" w:sz="0" w:space="0" w:color="auto"/>
        <w:bottom w:val="none" w:sz="0" w:space="0" w:color="auto"/>
        <w:right w:val="none" w:sz="0" w:space="0" w:color="auto"/>
      </w:divBdr>
    </w:div>
    <w:div w:id="198693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ca.org.uk/priva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ca.org.uk/privacy"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41bad0b-5ec6-4ecd-811e-f9d8ff358b9c" ContentTypeId="0x0101005A9549D9A06FAF49B2796176C16A6E111817"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Info xmlns="http://schemas.microsoft.com/office/infopath/2007/PartnerControls">
          <TermName xmlns="http://schemas.microsoft.com/office/infopath/2007/PartnerControls">Corporate Documents</TermName>
          <TermId xmlns="http://schemas.microsoft.com/office/infopath/2007/PartnerControls">c940c4d1-7a9e-42e1-9573-03f9b6dc2299</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62</Value>
      <Value>61</Value>
      <Value>60</Value>
      <Value>3</Value>
      <Value>1</Value>
    </TaxCatchAll>
    <fca_livelink_recstatus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Authorisation</TermName>
          <TermId xmlns="http://schemas.microsoft.com/office/infopath/2007/PartnerControls">be2db2ad-1550-4d66-b2ed-beff9f9e4e97</TermId>
        </TermInfo>
      </Terms>
    </id42ed27a91f471db5fabca6a1153016>
    <fca_retention_trg_date xmlns="http://schemas.microsoft.com/sharepoint/v3" xsi:nil="true"/>
    <fca_livelink_recstatus_date xmlns="http://schemas.microsoft.com/sharepoint/v3" xsi:nil="true"/>
    <fca_mig_partial_path xmlns="http://schemas.microsoft.com/sharepoint/v3" xsi:nil="true"/>
    <_dlc_DocId xmlns="964f0a7c-bcf0-4337-b577-3747e0a5c4bc">7A2UM2KYKSJP-935211081-21</_dlc_DocId>
    <_dlc_DocIdUrl xmlns="964f0a7c-bcf0-4337-b577-3747e0a5c4bc">
      <Url>https://thefca.sharepoint.com/sites/ProForandMap/_layouts/15/DocIdRedir.aspx?ID=7A2UM2KYKSJP-935211081-21</Url>
      <Description>7A2UM2KYKSJP-935211081-21</Description>
    </_dlc_DocIdUrl>
    <_dlc_DocIdPersistId xmlns="964f0a7c-bcf0-4337-b577-3747e0a5c4bc">true</_dlc_DocIdPersistId>
    <Is_FirstChKInDone xmlns="http://schemas.microsoft.com/sharepoint/v3">Yes</Is_FirstChKInDone>
    <fca_livelink_local_metadata xmlns="964f0a7c-bcf0-4337-b577-3747e0a5c4bc" xsi:nil="true"/>
    <fca_livelink_accessed_date xmlns="http://schemas.microsoft.com/sharepoint/v3" xsi:nil="true"/>
    <fca_mig_stage xmlns="964f0a7c-bcf0-4337-b577-3747e0a5c4bc">0</fca_mig_stage>
    <fca_mig_stage_2 xmlns="964f0a7c-bcf0-4337-b577-3747e0a5c4bc" xsi:nil="true"/>
    <fca_prop_ret_label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LongProp xmlns="" name="TaxCatchAll"><![CDATA[62;#Form|cd17caef-2710-46b2-9ac0-ce551f7293c3;#61;#New Authorisation|be2db2ad-1550-4d66-b2ed-beff9f9e4e97;#60;#Corporate Documents|c940c4d1-7a9e-42e1-9573-03f9b6dc2299;#3;#Administrative|c0a6a800-ee19-465d-995e-3864540afe03;#1;#FCA Official|d07129ec-4894-4cda-af0c-a925cb68d6e3]]></LongProp>
</LongProperties>
</file>

<file path=customXml/itemProps1.xml><?xml version="1.0" encoding="utf-8"?>
<ds:datastoreItem xmlns:ds="http://schemas.openxmlformats.org/officeDocument/2006/customXml" ds:itemID="{5CA15A2D-789F-47CD-86CD-4064FD2A8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A6574-0B54-496F-95F2-CF6440523FDC}">
  <ds:schemaRefs>
    <ds:schemaRef ds:uri="http://schemas.microsoft.com/sharepoint/events"/>
  </ds:schemaRefs>
</ds:datastoreItem>
</file>

<file path=customXml/itemProps3.xml><?xml version="1.0" encoding="utf-8"?>
<ds:datastoreItem xmlns:ds="http://schemas.openxmlformats.org/officeDocument/2006/customXml" ds:itemID="{07EC4BB8-66ED-45C9-92BE-FB4F8398C326}">
  <ds:schemaRefs>
    <ds:schemaRef ds:uri="Microsoft.SharePoint.Taxonomy.ContentTypeSync"/>
  </ds:schemaRefs>
</ds:datastoreItem>
</file>

<file path=customXml/itemProps4.xml><?xml version="1.0" encoding="utf-8"?>
<ds:datastoreItem xmlns:ds="http://schemas.openxmlformats.org/officeDocument/2006/customXml" ds:itemID="{AF379B94-B6AC-4A32-9696-1764756B87ED}">
  <ds:schemaRefs>
    <ds:schemaRef ds:uri="http://schemas.openxmlformats.org/officeDocument/2006/bibliography"/>
  </ds:schemaRefs>
</ds:datastoreItem>
</file>

<file path=customXml/itemProps5.xml><?xml version="1.0" encoding="utf-8"?>
<ds:datastoreItem xmlns:ds="http://schemas.openxmlformats.org/officeDocument/2006/customXml" ds:itemID="{F18EC976-24C4-48BD-AC7B-0ECF13D1653C}">
  <ds:schemaRefs>
    <ds:schemaRef ds:uri="http://schemas.microsoft.com/sharepoint/v3"/>
    <ds:schemaRef ds:uri="http://schemas.microsoft.com/office/2006/documentManagement/types"/>
    <ds:schemaRef ds:uri="964f0a7c-bcf0-4337-b577-3747e0a5c4bc"/>
    <ds:schemaRef ds:uri="http://purl.org/dc/terms/"/>
    <ds:schemaRef ds:uri="http://www.w3.org/XML/1998/namespace"/>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6.xml><?xml version="1.0" encoding="utf-8"?>
<ds:datastoreItem xmlns:ds="http://schemas.openxmlformats.org/officeDocument/2006/customXml" ds:itemID="{22FC0328-6E73-4126-86BC-8D859836B786}">
  <ds:schemaRefs>
    <ds:schemaRef ds:uri="http://schemas.microsoft.com/sharepoint/v3/contenttype/forms"/>
  </ds:schemaRefs>
</ds:datastoreItem>
</file>

<file path=customXml/itemProps7.xml><?xml version="1.0" encoding="utf-8"?>
<ds:datastoreItem xmlns:ds="http://schemas.openxmlformats.org/officeDocument/2006/customXml" ds:itemID="{2596CB66-F92F-4D50-AD18-12F12884129A}">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3031</CharactersWithSpaces>
  <SharedDoc>false</SharedDoc>
  <HLinks>
    <vt:vector size="6" baseType="variant">
      <vt:variant>
        <vt:i4>1638482</vt:i4>
      </vt:variant>
      <vt:variant>
        <vt:i4>0</vt:i4>
      </vt:variant>
      <vt:variant>
        <vt:i4>0</vt:i4>
      </vt:variant>
      <vt:variant>
        <vt:i4>5</vt:i4>
      </vt:variant>
      <vt:variant>
        <vt:lpwstr>http://www.fca.org.uk/privacy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subject/>
  <dc:creator>Policy &amp; Intelligence</dc:creator>
  <cp:keywords/>
  <cp:lastModifiedBy>Kelly Dulieu</cp:lastModifiedBy>
  <cp:revision>2</cp:revision>
  <cp:lastPrinted>2010-11-12T11:13:00Z</cp:lastPrinted>
  <dcterms:created xsi:type="dcterms:W3CDTF">2021-11-30T10:29:00Z</dcterms:created>
  <dcterms:modified xsi:type="dcterms:W3CDTF">2021-11-30T10:29:00Z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0x0101005A9549D9A06FAF49B2796176C16A6E1118170085A669AD229CF3499FEE9BA5271AF5E8</vt:lpwstr>
  </property>
  <property fmtid="{D5CDD505-2E9C-101B-9397-08002B2CF9AE}" pid="3" name="fca_document_purpose">
    <vt:lpwstr>3;#Administrative|c0a6a800-ee19-465d-995e-3864540afe03;#60;#Corporate Documents|c940c4d1-7a9e-42e1-9573-03f9b6dc2299</vt:lpwstr>
  </property>
  <property fmtid="{D5CDD505-2E9C-101B-9397-08002B2CF9AE}" pid="4" name="fca_auth_forms_doc_type">
    <vt:lpwstr>62;#Form|cd17caef-2710-46b2-9ac0-ce551f7293c3</vt:lpwstr>
  </property>
  <property fmtid="{D5CDD505-2E9C-101B-9397-08002B2CF9AE}" pid="5" name="fca_application_type">
    <vt:lpwstr>61;#New Authorisation|be2db2ad-1550-4d66-b2ed-beff9f9e4e97</vt:lpwstr>
  </property>
  <property fmtid="{D5CDD505-2E9C-101B-9397-08002B2CF9AE}" pid="6" name="fca_information_classification">
    <vt:lpwstr>1;#FCA Official|d07129ec-4894-4cda-af0c-a925cb68d6e3</vt:lpwstr>
  </property>
  <property fmtid="{D5CDD505-2E9C-101B-9397-08002B2CF9AE}" pid="7" name="_dlc_DocId">
    <vt:lpwstr>7A2UM2KYKSJP-935211081-21</vt:lpwstr>
  </property>
  <property fmtid="{D5CDD505-2E9C-101B-9397-08002B2CF9AE}" pid="8" name="_dlc_DocIdItemGuid">
    <vt:lpwstr>cc75902a-1f2f-4df7-afe3-10367d68241c</vt:lpwstr>
  </property>
  <property fmtid="{D5CDD505-2E9C-101B-9397-08002B2CF9AE}" pid="9" name="_dlc_DocIdUrl">
    <vt:lpwstr>https://thefca.sharepoint.com/sites/ProForandMap/_layouts/15/DocIdRedir.aspx?ID=7A2UM2KYKSJP-935211081-21, 7A2UM2KYKSJP-935211081-21</vt:lpwstr>
  </property>
  <property fmtid="{D5CDD505-2E9C-101B-9397-08002B2CF9AE}" pid="10" name="l8bdf5901bd84cc9ab354cf74d0d75d8">
    <vt:lpwstr/>
  </property>
  <property fmtid="{D5CDD505-2E9C-101B-9397-08002B2CF9AE}" pid="11" name="k6cffc08cdea4d029f19334431296236">
    <vt:lpwstr/>
  </property>
  <property fmtid="{D5CDD505-2E9C-101B-9397-08002B2CF9AE}" pid="12" name="fca_month_year">
    <vt:lpwstr/>
  </property>
  <property fmtid="{D5CDD505-2E9C-101B-9397-08002B2CF9AE}" pid="13" name="fca_process_famiily">
    <vt:lpwstr/>
  </property>
  <property fmtid="{D5CDD505-2E9C-101B-9397-08002B2CF9AE}" pid="14" name="d10ce44c83b449bc85d6eb5d7135cd58">
    <vt:lpwstr/>
  </property>
  <property fmtid="{D5CDD505-2E9C-101B-9397-08002B2CF9AE}" pid="15" name="fca_log_type">
    <vt:lpwstr/>
  </property>
  <property fmtid="{D5CDD505-2E9C-101B-9397-08002B2CF9AE}" pid="16" name="fca_auth_process_doc_type">
    <vt:lpwstr/>
  </property>
  <property fmtid="{D5CDD505-2E9C-101B-9397-08002B2CF9AE}" pid="17" name="gd10d81d70b4400a8a9e2bd29d324e4c">
    <vt:lpwstr/>
  </property>
  <property fmtid="{D5CDD505-2E9C-101B-9397-08002B2CF9AE}" pid="18" name="jce717dce39641ca84a076397899af94">
    <vt:lpwstr/>
  </property>
  <property fmtid="{D5CDD505-2E9C-101B-9397-08002B2CF9AE}" pid="19" name="fca_authorisations_area">
    <vt:lpwstr/>
  </property>
</Properties>
</file>